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DE" w:rsidRDefault="00E301A0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附件4</w:t>
      </w:r>
    </w:p>
    <w:p w:rsidR="00B715DE" w:rsidRDefault="00E301A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中国新闻奖自荐（他荐）参评作品推荐表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517"/>
        <w:gridCol w:w="551"/>
        <w:gridCol w:w="141"/>
        <w:gridCol w:w="309"/>
        <w:gridCol w:w="1251"/>
        <w:gridCol w:w="850"/>
        <w:gridCol w:w="425"/>
        <w:gridCol w:w="199"/>
        <w:gridCol w:w="1460"/>
        <w:gridCol w:w="893"/>
        <w:gridCol w:w="567"/>
        <w:gridCol w:w="142"/>
        <w:gridCol w:w="708"/>
        <w:gridCol w:w="1937"/>
        <w:gridCol w:w="48"/>
      </w:tblGrid>
      <w:tr w:rsidR="00B715DE">
        <w:trPr>
          <w:cantSplit/>
          <w:trHeight w:hRule="exact" w:val="510"/>
        </w:trPr>
        <w:tc>
          <w:tcPr>
            <w:tcW w:w="1551" w:type="dxa"/>
            <w:gridSpan w:val="5"/>
            <w:vMerge w:val="restart"/>
            <w:vAlign w:val="center"/>
          </w:tcPr>
          <w:p w:rsidR="00B715DE" w:rsidRDefault="00E301A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2F" w:rsidRDefault="00173B2F" w:rsidP="00173B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652417">
              <w:rPr>
                <w:rFonts w:ascii="华文中宋" w:eastAsia="华文中宋" w:hAnsi="华文中宋" w:hint="eastAsia"/>
                <w:sz w:val="28"/>
              </w:rPr>
              <w:t xml:space="preserve">内地首家外资控股券商开业 </w:t>
            </w:r>
          </w:p>
          <w:p w:rsidR="00173B2F" w:rsidRDefault="00173B2F" w:rsidP="00173B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652417">
              <w:rPr>
                <w:rFonts w:ascii="华文中宋" w:eastAsia="华文中宋" w:hAnsi="华文中宋" w:hint="eastAsia"/>
                <w:sz w:val="28"/>
              </w:rPr>
              <w:t>中国金融业新一轮开放启航</w:t>
            </w:r>
          </w:p>
          <w:p w:rsidR="00B715DE" w:rsidRPr="00173B2F" w:rsidRDefault="00B715D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B715DE" w:rsidRDefault="00B715D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DE" w:rsidRDefault="00E301A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DE" w:rsidRDefault="00173B2F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电视作品</w:t>
            </w:r>
          </w:p>
        </w:tc>
      </w:tr>
      <w:tr w:rsidR="00B715DE">
        <w:trPr>
          <w:cantSplit/>
          <w:trHeight w:hRule="exact" w:val="792"/>
        </w:trPr>
        <w:tc>
          <w:tcPr>
            <w:tcW w:w="1551" w:type="dxa"/>
            <w:gridSpan w:val="5"/>
            <w:vMerge/>
            <w:vAlign w:val="center"/>
          </w:tcPr>
          <w:p w:rsidR="00B715DE" w:rsidRDefault="00B715D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DE" w:rsidRDefault="00B715D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DE" w:rsidRDefault="00E301A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DE" w:rsidRDefault="00173B2F" w:rsidP="00173B2F">
            <w:pPr>
              <w:rPr>
                <w:rFonts w:ascii="仿宋" w:eastAsia="仿宋" w:hAnsi="仿宋"/>
                <w:sz w:val="28"/>
              </w:rPr>
            </w:pPr>
            <w:r w:rsidRPr="00173B2F">
              <w:rPr>
                <w:rFonts w:ascii="仿宋_GB2312" w:eastAsia="仿宋_GB2312" w:hint="eastAsia"/>
                <w:sz w:val="28"/>
              </w:rPr>
              <w:t>电视消息</w:t>
            </w:r>
          </w:p>
        </w:tc>
      </w:tr>
      <w:tr w:rsidR="00B715DE">
        <w:trPr>
          <w:cantSplit/>
          <w:trHeight w:hRule="exact" w:val="473"/>
        </w:trPr>
        <w:tc>
          <w:tcPr>
            <w:tcW w:w="1551" w:type="dxa"/>
            <w:gridSpan w:val="5"/>
            <w:vMerge/>
            <w:vAlign w:val="center"/>
          </w:tcPr>
          <w:p w:rsidR="00B715DE" w:rsidRDefault="00B715D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DE" w:rsidRDefault="00B715D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DE" w:rsidRDefault="00E301A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DE" w:rsidRDefault="00173B2F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中文</w:t>
            </w:r>
          </w:p>
        </w:tc>
      </w:tr>
      <w:tr w:rsidR="00B715DE">
        <w:trPr>
          <w:cantSplit/>
          <w:trHeight w:val="558"/>
        </w:trPr>
        <w:tc>
          <w:tcPr>
            <w:tcW w:w="1551" w:type="dxa"/>
            <w:gridSpan w:val="5"/>
            <w:vAlign w:val="center"/>
          </w:tcPr>
          <w:p w:rsidR="00B715DE" w:rsidRDefault="00E301A0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B715DE" w:rsidRDefault="00E301A0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DE" w:rsidRDefault="00173B2F" w:rsidP="00D74C1D">
            <w:pPr>
              <w:spacing w:line="380" w:lineRule="exact"/>
              <w:rPr>
                <w:rFonts w:ascii="仿宋" w:eastAsia="仿宋" w:hAnsi="仿宋"/>
                <w:szCs w:val="21"/>
              </w:rPr>
            </w:pPr>
            <w:r w:rsidRPr="00FB0518"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 xml:space="preserve">余治国 </w:t>
            </w:r>
            <w:bookmarkStart w:id="0" w:name="_GoBack"/>
            <w:bookmarkEnd w:id="0"/>
            <w:proofErr w:type="gramStart"/>
            <w:r w:rsidRPr="00FB0518"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>何嘉琪</w:t>
            </w:r>
            <w:proofErr w:type="gramEnd"/>
            <w:r w:rsidRPr="00FB0518"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 xml:space="preserve"> 崔波</w:t>
            </w:r>
            <w:r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 xml:space="preserve"> </w:t>
            </w:r>
            <w:r w:rsidRPr="00FB0518"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>于源灏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DE" w:rsidRDefault="00E301A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DE" w:rsidRPr="00D74C1D" w:rsidRDefault="00D74C1D" w:rsidP="00D74C1D">
            <w:pPr>
              <w:spacing w:line="380" w:lineRule="exact"/>
              <w:rPr>
                <w:rFonts w:ascii="仿宋" w:eastAsia="仿宋" w:hAnsi="仿宋"/>
                <w:b/>
                <w:color w:val="000000" w:themeColor="text1"/>
                <w:w w:val="95"/>
                <w:sz w:val="24"/>
                <w:szCs w:val="24"/>
              </w:rPr>
            </w:pPr>
            <w:r w:rsidRPr="00D74C1D"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>李大新</w:t>
            </w:r>
          </w:p>
        </w:tc>
      </w:tr>
      <w:tr w:rsidR="00173B2F">
        <w:trPr>
          <w:cantSplit/>
          <w:trHeight w:hRule="exact" w:val="489"/>
        </w:trPr>
        <w:tc>
          <w:tcPr>
            <w:tcW w:w="1551" w:type="dxa"/>
            <w:gridSpan w:val="5"/>
            <w:vAlign w:val="center"/>
          </w:tcPr>
          <w:p w:rsidR="00173B2F" w:rsidRDefault="00173B2F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 w:rsidP="00173B2F">
            <w:pPr>
              <w:rPr>
                <w:rFonts w:ascii="华文中宋" w:eastAsia="华文中宋" w:hAnsi="华文中宋"/>
                <w:sz w:val="28"/>
              </w:rPr>
            </w:pPr>
            <w:r w:rsidRPr="00F33963">
              <w:rPr>
                <w:rFonts w:ascii="华文中宋" w:eastAsia="华文中宋" w:hAnsi="华文中宋" w:cs="Times New Roman" w:hint="eastAsia"/>
                <w:spacing w:val="-12"/>
                <w:w w:val="90"/>
                <w:sz w:val="28"/>
                <w:szCs w:val="20"/>
              </w:rPr>
              <w:t>深圳广播电影电视集团</w:t>
            </w:r>
            <w:r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>团</w:t>
            </w:r>
          </w:p>
          <w:p w:rsidR="00173B2F" w:rsidRDefault="00173B2F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Pr="00173B2F" w:rsidRDefault="00173B2F" w:rsidP="004A0351">
            <w:pPr>
              <w:spacing w:line="240" w:lineRule="exact"/>
              <w:jc w:val="left"/>
              <w:rPr>
                <w:rFonts w:ascii="华文中宋" w:eastAsia="华文中宋" w:hAnsi="华文中宋"/>
                <w:sz w:val="28"/>
              </w:rPr>
            </w:pPr>
            <w:r w:rsidRPr="0017257D">
              <w:rPr>
                <w:rFonts w:ascii="华文中宋" w:eastAsia="华文中宋" w:hAnsi="华文中宋" w:hint="eastAsia"/>
                <w:sz w:val="28"/>
              </w:rPr>
              <w:t>2017年12月8日18点30分</w:t>
            </w:r>
          </w:p>
        </w:tc>
      </w:tr>
      <w:tr w:rsidR="00173B2F">
        <w:trPr>
          <w:cantSplit/>
          <w:trHeight w:hRule="exact" w:val="991"/>
        </w:trPr>
        <w:tc>
          <w:tcPr>
            <w:tcW w:w="1551" w:type="dxa"/>
            <w:gridSpan w:val="5"/>
            <w:vAlign w:val="center"/>
          </w:tcPr>
          <w:p w:rsidR="00173B2F" w:rsidRDefault="00173B2F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 w:rsidP="00173B2F">
            <w:pPr>
              <w:spacing w:line="380" w:lineRule="exact"/>
              <w:rPr>
                <w:rFonts w:ascii="华文中宋" w:eastAsia="华文中宋" w:hAnsi="华文中宋"/>
                <w:sz w:val="28"/>
              </w:rPr>
            </w:pPr>
            <w:r w:rsidRPr="00FB0518">
              <w:rPr>
                <w:rFonts w:ascii="华文中宋" w:eastAsia="华文中宋" w:hAnsi="华文中宋" w:hint="eastAsia"/>
                <w:sz w:val="28"/>
              </w:rPr>
              <w:t>深圳卫视</w:t>
            </w:r>
          </w:p>
          <w:p w:rsidR="00173B2F" w:rsidRDefault="00173B2F" w:rsidP="00173B2F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FB0518">
              <w:rPr>
                <w:rFonts w:ascii="华文中宋" w:eastAsia="华文中宋" w:hAnsi="华文中宋" w:hint="eastAsia"/>
                <w:sz w:val="28"/>
              </w:rPr>
              <w:t>《深视新闻》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173B2F" w:rsidRDefault="00173B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FB0518">
              <w:rPr>
                <w:rFonts w:ascii="华文中宋" w:eastAsia="华文中宋" w:hAnsi="华文中宋" w:hint="eastAsia"/>
                <w:sz w:val="28"/>
              </w:rPr>
              <w:t>1分30秒</w:t>
            </w:r>
          </w:p>
        </w:tc>
      </w:tr>
      <w:tr w:rsidR="00173B2F">
        <w:trPr>
          <w:cantSplit/>
          <w:trHeight w:hRule="exact" w:val="694"/>
        </w:trPr>
        <w:tc>
          <w:tcPr>
            <w:tcW w:w="3652" w:type="dxa"/>
            <w:gridSpan w:val="7"/>
            <w:vAlign w:val="center"/>
          </w:tcPr>
          <w:p w:rsidR="00173B2F" w:rsidRDefault="00173B2F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" w:eastAsia="仿宋" w:hAnsi="仿宋" w:hint="eastAsia"/>
                <w:sz w:val="18"/>
                <w:szCs w:val="21"/>
              </w:rPr>
              <w:t>省部级以上或中央主要新闻单位社（台）级新闻奖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173B2F">
              <w:rPr>
                <w:rFonts w:ascii="华文中宋" w:eastAsia="华文中宋" w:hAnsi="华文中宋" w:hint="eastAsia"/>
                <w:sz w:val="28"/>
              </w:rPr>
              <w:t>广东省广播影视奖二等奖</w:t>
            </w:r>
          </w:p>
        </w:tc>
      </w:tr>
      <w:tr w:rsidR="00173B2F" w:rsidTr="00ED593F">
        <w:trPr>
          <w:cantSplit/>
          <w:trHeight w:hRule="exact" w:val="7460"/>
        </w:trPr>
        <w:tc>
          <w:tcPr>
            <w:tcW w:w="1101" w:type="dxa"/>
            <w:gridSpan w:val="3"/>
            <w:vAlign w:val="center"/>
          </w:tcPr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︵</w:t>
            </w:r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采作</w:t>
            </w:r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编品</w:t>
            </w:r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过简</w:t>
            </w:r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介</w:t>
            </w:r>
            <w:proofErr w:type="gramEnd"/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︶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F" w:rsidRDefault="00ED593F" w:rsidP="00ED593F">
            <w:pPr>
              <w:spacing w:line="380" w:lineRule="exact"/>
              <w:ind w:firstLineChars="200" w:firstLine="560"/>
              <w:rPr>
                <w:rFonts w:ascii="华文中宋" w:eastAsia="华文中宋" w:hAnsi="华文中宋" w:cs="Times New Roman"/>
                <w:sz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</w:rPr>
              <w:t>该作品</w:t>
            </w:r>
            <w:r w:rsidRPr="00FB0518">
              <w:rPr>
                <w:rFonts w:ascii="华文中宋" w:eastAsia="华文中宋" w:hAnsi="华文中宋" w:cs="Times New Roman" w:hint="eastAsia"/>
                <w:sz w:val="28"/>
              </w:rPr>
              <w:t>聚焦重大主题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。2017年中国允许以控股方式向境外资本开放金融业领域，仅此一件，也预示着后续动作。</w:t>
            </w:r>
          </w:p>
          <w:p w:rsidR="00ED593F" w:rsidRDefault="00ED593F" w:rsidP="00ED593F">
            <w:pPr>
              <w:spacing w:line="380" w:lineRule="exact"/>
              <w:ind w:firstLineChars="200" w:firstLine="560"/>
              <w:rPr>
                <w:rFonts w:ascii="华文中宋" w:eastAsia="华文中宋" w:hAnsi="华文中宋" w:cs="Times New Roman"/>
                <w:sz w:val="28"/>
              </w:rPr>
            </w:pPr>
            <w:r w:rsidRPr="00FB0518">
              <w:rPr>
                <w:rFonts w:ascii="华文中宋" w:eastAsia="华文中宋" w:hAnsi="华文中宋" w:cs="Times New Roman" w:hint="eastAsia"/>
                <w:sz w:val="28"/>
              </w:rPr>
              <w:t>外资能不能以控股方式进入证券、基金、期货领域，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不但是中国新一轮开放的重大课题，也是中国对美国等世界主要经济体开展贸易谈判的重要内容，更是</w:t>
            </w:r>
            <w:r w:rsidRPr="00FB0518">
              <w:rPr>
                <w:rFonts w:ascii="华文中宋" w:eastAsia="华文中宋" w:hAnsi="华文中宋" w:cs="Times New Roman" w:hint="eastAsia"/>
                <w:sz w:val="28"/>
              </w:rPr>
              <w:t>海内外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对中国经济开放程度的关注</w:t>
            </w:r>
            <w:r w:rsidRPr="00FB0518">
              <w:rPr>
                <w:rFonts w:ascii="华文中宋" w:eastAsia="华文中宋" w:hAnsi="华文中宋" w:cs="Times New Roman" w:hint="eastAsia"/>
                <w:sz w:val="28"/>
              </w:rPr>
              <w:t>焦点。国家对金融业开放态度非常审慎，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该证券公司从2012年开始申报，历时五年才最终获批。2017年6月19日，中国证监会正式书面批复核准，但要求该公司必须</w:t>
            </w:r>
            <w:r w:rsidRPr="00C93E32">
              <w:rPr>
                <w:rFonts w:ascii="华文中宋" w:eastAsia="华文中宋" w:hAnsi="华文中宋" w:cs="Times New Roman" w:hint="eastAsia"/>
                <w:sz w:val="28"/>
              </w:rPr>
              <w:t>自本批复下发之日起6个月内完成汇丰前海证券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的工商设立登记工作。</w:t>
            </w:r>
            <w:r w:rsidRPr="00C93E32">
              <w:rPr>
                <w:rFonts w:ascii="华文中宋" w:eastAsia="华文中宋" w:hAnsi="华文中宋" w:cs="Times New Roman" w:hint="eastAsia"/>
                <w:sz w:val="28"/>
              </w:rPr>
              <w:t>逾期未完成的，批复自动失效。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最后当年12月7日下午，汇丰前海证券公司走完全部流程，正式挂牌营业。该作品聚焦挂牌开业这一主要新闻事实。</w:t>
            </w:r>
          </w:p>
          <w:p w:rsidR="00ED593F" w:rsidRDefault="00ED593F" w:rsidP="00ED593F">
            <w:pPr>
              <w:spacing w:line="380" w:lineRule="exact"/>
              <w:ind w:firstLineChars="200" w:firstLine="5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0"/>
              </w:rPr>
              <w:t>作品</w:t>
            </w:r>
            <w:r w:rsidRPr="00C87C34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彰</w:t>
            </w:r>
            <w:proofErr w:type="gramStart"/>
            <w:r w:rsidRPr="00C87C34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显新闻</w:t>
            </w:r>
            <w:proofErr w:type="gramEnd"/>
            <w:r w:rsidRPr="00C87C34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价值。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该作品</w:t>
            </w:r>
            <w:r w:rsidRPr="00FB0518">
              <w:rPr>
                <w:rFonts w:ascii="华文中宋" w:eastAsia="华文中宋" w:hAnsi="华文中宋" w:cs="Times New Roman" w:hint="eastAsia"/>
                <w:sz w:val="28"/>
              </w:rPr>
              <w:t>新闻性强、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专业性高，</w:t>
            </w:r>
            <w:r w:rsidRPr="00FB0518">
              <w:rPr>
                <w:rFonts w:ascii="华文中宋" w:eastAsia="华文中宋" w:hAnsi="华文中宋" w:cs="Times New Roman" w:hint="eastAsia"/>
                <w:sz w:val="28"/>
              </w:rPr>
              <w:t>语言文字简明扼要，表述准确，逻辑清晰，有完整的新闻要素。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新闻完整呈现了</w:t>
            </w:r>
            <w:r>
              <w:rPr>
                <w:rFonts w:ascii="华文中宋" w:eastAsia="华文中宋" w:hAnsi="华文中宋" w:hint="eastAsia"/>
                <w:sz w:val="28"/>
              </w:rPr>
              <w:t>包括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中国证监会颁发业务许可证</w:t>
            </w:r>
            <w:r>
              <w:rPr>
                <w:rFonts w:ascii="华文中宋" w:eastAsia="华文中宋" w:hAnsi="华文中宋" w:hint="eastAsia"/>
                <w:sz w:val="28"/>
              </w:rPr>
              <w:t>重要环节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、关键人物采访、关键信息披露。特别是就证券公司是否“全牌照”的问题作了重要交待，表明中国对外开放举措真诚务实，实现“大门小门”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28"/>
              </w:rPr>
              <w:t>一</w:t>
            </w:r>
            <w:proofErr w:type="gramEnd"/>
            <w:r>
              <w:rPr>
                <w:rFonts w:ascii="华文中宋" w:eastAsia="华文中宋" w:hAnsi="华文中宋" w:cs="Times New Roman" w:hint="eastAsia"/>
                <w:sz w:val="28"/>
              </w:rPr>
              <w:t>起开。新闻在“短”字上做出努力。在较短篇幅内，做到完整表达，精准描述。</w:t>
            </w:r>
            <w:r w:rsidRPr="00C87C34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最后记者出镜中，又对中国金融开放政策走向</w:t>
            </w:r>
            <w:r>
              <w:rPr>
                <w:rFonts w:ascii="华文中宋" w:eastAsia="华文中宋" w:hAnsi="华文中宋" w:hint="eastAsia"/>
                <w:sz w:val="28"/>
              </w:rPr>
              <w:t>做</w:t>
            </w:r>
            <w:r w:rsidRPr="00C87C34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了介绍，</w:t>
            </w:r>
            <w:r>
              <w:rPr>
                <w:rFonts w:ascii="华文中宋" w:eastAsia="华文中宋" w:hAnsi="华文中宋" w:hint="eastAsia"/>
                <w:sz w:val="28"/>
              </w:rPr>
              <w:t>拓展新闻信息量。</w:t>
            </w:r>
          </w:p>
          <w:p w:rsidR="00173B2F" w:rsidRDefault="00173B2F" w:rsidP="00ED593F">
            <w:pPr>
              <w:spacing w:line="38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</w:tc>
      </w:tr>
      <w:tr w:rsidR="00173B2F" w:rsidTr="00ED593F">
        <w:trPr>
          <w:cantSplit/>
          <w:trHeight w:hRule="exact" w:val="5469"/>
        </w:trPr>
        <w:tc>
          <w:tcPr>
            <w:tcW w:w="1101" w:type="dxa"/>
            <w:gridSpan w:val="3"/>
            <w:tcBorders>
              <w:bottom w:val="single" w:sz="4" w:space="0" w:color="auto"/>
            </w:tcBorders>
            <w:vAlign w:val="center"/>
          </w:tcPr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社</w:t>
            </w:r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会</w:t>
            </w:r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效</w:t>
            </w:r>
            <w:proofErr w:type="gramEnd"/>
          </w:p>
          <w:p w:rsidR="00173B2F" w:rsidRDefault="00173B2F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果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F" w:rsidRPr="00ED593F" w:rsidRDefault="00ED593F" w:rsidP="00ED593F">
            <w:pPr>
              <w:spacing w:line="380" w:lineRule="exact"/>
              <w:ind w:firstLineChars="200" w:firstLine="560"/>
              <w:rPr>
                <w:rFonts w:ascii="华文中宋" w:eastAsia="华文中宋" w:hAnsi="华文中宋" w:cs="Times New Roman"/>
                <w:sz w:val="28"/>
              </w:rPr>
            </w:pPr>
            <w:r w:rsidRPr="00ED593F">
              <w:rPr>
                <w:rFonts w:ascii="华文中宋" w:eastAsia="华文中宋" w:hAnsi="华文中宋" w:cs="Times New Roman" w:hint="eastAsia"/>
                <w:sz w:val="28"/>
              </w:rPr>
              <w:t>由于内地首家外资控股券商是2017年度中国对外开放的重要事件。新闻播出后引发舆论高度关注，海外媒体报道对此事件也援引该作品的报道内容和画面。</w:t>
            </w:r>
          </w:p>
          <w:p w:rsidR="00173B2F" w:rsidRDefault="00ED593F" w:rsidP="00ED593F">
            <w:pPr>
              <w:spacing w:line="3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ED593F">
              <w:rPr>
                <w:rFonts w:ascii="华文中宋" w:eastAsia="华文中宋" w:hAnsi="华文中宋" w:cs="Times New Roman" w:hint="eastAsia"/>
                <w:sz w:val="28"/>
              </w:rPr>
              <w:t>该作品对内以及对外传播均实现良好效果。对内，国家批准首家外资控股券商落户前海，表明又一项国家开放的重大举措在深圳前海率先试水。对外，中国虽然对金融开放态度审慎，</w:t>
            </w:r>
            <w:proofErr w:type="gramStart"/>
            <w:r w:rsidRPr="00ED593F">
              <w:rPr>
                <w:rFonts w:ascii="华文中宋" w:eastAsia="华文中宋" w:hAnsi="华文中宋" w:cs="Times New Roman" w:hint="eastAsia"/>
                <w:sz w:val="28"/>
              </w:rPr>
              <w:t>但蹄疾步</w:t>
            </w:r>
            <w:proofErr w:type="gramEnd"/>
            <w:r w:rsidRPr="00ED593F">
              <w:rPr>
                <w:rFonts w:ascii="华文中宋" w:eastAsia="华文中宋" w:hAnsi="华文中宋" w:cs="Times New Roman" w:hint="eastAsia"/>
                <w:sz w:val="28"/>
              </w:rPr>
              <w:t>稳，有实际作为，有力回应了西方部分媒体、政商界人士所</w:t>
            </w:r>
            <w:r>
              <w:rPr>
                <w:rFonts w:ascii="华文中宋" w:eastAsia="华文中宋" w:hAnsi="华文中宋" w:hint="eastAsia"/>
                <w:sz w:val="28"/>
              </w:rPr>
              <w:t>谓</w:t>
            </w:r>
            <w:r w:rsidRPr="00C87C34">
              <w:rPr>
                <w:rFonts w:ascii="华文中宋" w:eastAsia="华文中宋" w:hAnsi="华文中宋" w:hint="eastAsia"/>
                <w:sz w:val="28"/>
              </w:rPr>
              <w:t>中国</w:t>
            </w:r>
            <w:r>
              <w:rPr>
                <w:rFonts w:ascii="华文中宋" w:eastAsia="华文中宋" w:hAnsi="华文中宋" w:hint="eastAsia"/>
                <w:sz w:val="28"/>
              </w:rPr>
              <w:t>不履行开放承诺</w:t>
            </w:r>
            <w:r w:rsidRPr="00C87C34">
              <w:rPr>
                <w:rFonts w:ascii="华文中宋" w:eastAsia="华文中宋" w:hAnsi="华文中宋" w:hint="eastAsia"/>
                <w:sz w:val="28"/>
              </w:rPr>
              <w:t>的质疑。</w:t>
            </w:r>
          </w:p>
        </w:tc>
      </w:tr>
      <w:tr w:rsidR="00173B2F">
        <w:trPr>
          <w:cantSplit/>
          <w:trHeight w:val="197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3B2F" w:rsidRDefault="00173B2F">
            <w:pPr>
              <w:spacing w:line="300" w:lineRule="exact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推荐理由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B2F" w:rsidRDefault="00173B2F">
            <w:pPr>
              <w:spacing w:line="3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︵</w:t>
            </w:r>
          </w:p>
          <w:p w:rsidR="00173B2F" w:rsidRDefault="00173B2F">
            <w:pPr>
              <w:spacing w:line="3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推荐人填写︶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2F" w:rsidRPr="00ED593F" w:rsidRDefault="00ED593F" w:rsidP="00ED593F">
            <w:pPr>
              <w:spacing w:line="380" w:lineRule="exact"/>
              <w:ind w:firstLineChars="200" w:firstLine="560"/>
              <w:rPr>
                <w:rFonts w:ascii="华文中宋" w:eastAsia="华文中宋" w:hAnsi="华文中宋" w:cs="Times New Roman"/>
                <w:sz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</w:rPr>
              <w:t>本片题材比较过硬</w:t>
            </w:r>
            <w:r w:rsidRPr="00E77985">
              <w:rPr>
                <w:rFonts w:ascii="华文中宋" w:eastAsia="华文中宋" w:hAnsi="华文中宋" w:cs="Times New Roman" w:hint="eastAsia"/>
                <w:sz w:val="28"/>
              </w:rPr>
              <w:t>，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反映出新时代中国发展的重大动向。作品本身制作精良，也是近年来电视新闻消息中在“短”字上做文章的出色作品。该片新闻性</w:t>
            </w:r>
            <w:r w:rsidRPr="00E77985">
              <w:rPr>
                <w:rFonts w:ascii="华文中宋" w:eastAsia="华文中宋" w:hAnsi="华文中宋" w:cs="Times New Roman" w:hint="eastAsia"/>
                <w:sz w:val="28"/>
              </w:rPr>
              <w:t>强，</w:t>
            </w:r>
            <w:r>
              <w:rPr>
                <w:rFonts w:ascii="华文中宋" w:eastAsia="华文中宋" w:hAnsi="华文中宋" w:cs="Times New Roman" w:hint="eastAsia"/>
                <w:sz w:val="28"/>
              </w:rPr>
              <w:t>画面规整，信息量丰富</w:t>
            </w:r>
            <w:r w:rsidRPr="00E77985">
              <w:rPr>
                <w:rFonts w:ascii="华文中宋" w:eastAsia="华文中宋" w:hAnsi="华文中宋" w:cs="Times New Roman" w:hint="eastAsia"/>
                <w:sz w:val="28"/>
              </w:rPr>
              <w:t>。播出之后，在社会上有着良好的反响。</w:t>
            </w:r>
          </w:p>
          <w:p w:rsidR="00173B2F" w:rsidRDefault="00173B2F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173B2F" w:rsidRDefault="00173B2F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173B2F" w:rsidRDefault="00173B2F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推荐人（两名）签名：</w:t>
            </w:r>
            <w:r w:rsidR="00E301A0">
              <w:rPr>
                <w:rFonts w:ascii="仿宋" w:eastAsia="仿宋" w:hAnsi="仿宋" w:hint="eastAsia"/>
                <w:b/>
                <w:szCs w:val="21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自荐（他荐）人签名：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173B2F" w:rsidRDefault="00173B2F" w:rsidP="00173B2F">
            <w:pPr>
              <w:ind w:firstLineChars="2327" w:firstLine="488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:rsidR="00173B2F" w:rsidRDefault="00173B2F">
            <w:pPr>
              <w:ind w:firstLineChars="2400" w:firstLine="50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:rsidR="00173B2F" w:rsidRDefault="00173B2F">
            <w:pPr>
              <w:ind w:firstLineChars="50" w:firstLine="105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2018年    月    日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2018年    月    日</w:t>
            </w:r>
          </w:p>
        </w:tc>
      </w:tr>
      <w:tr w:rsidR="00173B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6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301A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余治国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Pr="00E301A0" w:rsidRDefault="00E301A0" w:rsidP="005D2EA4">
            <w:pPr>
              <w:spacing w:line="240" w:lineRule="exact"/>
              <w:rPr>
                <w:rFonts w:ascii="华文中宋" w:eastAsia="华文中宋" w:hAnsi="华文中宋"/>
                <w:w w:val="90"/>
              </w:rPr>
            </w:pPr>
            <w:r w:rsidRPr="005D2EA4">
              <w:rPr>
                <w:rFonts w:ascii="华文中宋" w:eastAsia="华文中宋" w:hAnsi="华文中宋" w:hint="eastAsia"/>
              </w:rPr>
              <w:t>深圳广播电影电视集团</w:t>
            </w:r>
            <w:r w:rsidR="005D2EA4" w:rsidRPr="005D2EA4">
              <w:rPr>
                <w:rFonts w:ascii="华文中宋" w:eastAsia="华文中宋" w:hAnsi="华文中宋" w:hint="eastAsia"/>
              </w:rPr>
              <w:t>主任记者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301A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13828755484</w:t>
            </w:r>
          </w:p>
        </w:tc>
      </w:tr>
      <w:tr w:rsidR="00173B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4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301A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黄涛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r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301A0" w:rsidP="005D2EA4">
            <w:pPr>
              <w:spacing w:line="240" w:lineRule="exact"/>
              <w:rPr>
                <w:rFonts w:ascii="华文中宋" w:eastAsia="华文中宋" w:hAnsi="华文中宋"/>
              </w:rPr>
            </w:pPr>
            <w:r w:rsidRPr="005D2EA4">
              <w:rPr>
                <w:rFonts w:ascii="华文中宋" w:eastAsia="华文中宋" w:hAnsi="华文中宋" w:hint="eastAsia"/>
              </w:rPr>
              <w:t>深圳广播电影电视集团</w:t>
            </w:r>
            <w:r w:rsidR="005D2EA4" w:rsidRPr="005D2EA4">
              <w:rPr>
                <w:rFonts w:ascii="华文中宋" w:eastAsia="华文中宋" w:hAnsi="华文中宋" w:hint="eastAsia"/>
              </w:rPr>
              <w:t>主任记者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301A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13428990749</w:t>
            </w:r>
          </w:p>
        </w:tc>
      </w:tr>
      <w:tr w:rsidR="00173B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5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联系人姓名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301A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李大新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jc w:val="center"/>
            </w:pPr>
            <w:r>
              <w:rPr>
                <w:rFonts w:ascii="华文中宋" w:eastAsia="华文中宋" w:hAnsi="华文中宋" w:hint="eastAsia"/>
              </w:rPr>
              <w:t>手机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301A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18665355759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D593F">
            <w:pPr>
              <w:spacing w:line="240" w:lineRule="exact"/>
              <w:rPr>
                <w:rFonts w:ascii="华文中宋" w:eastAsia="华文中宋" w:hAnsi="华文中宋"/>
              </w:rPr>
            </w:pPr>
            <w:r w:rsidRPr="00ED593F">
              <w:rPr>
                <w:rFonts w:ascii="华文中宋" w:eastAsia="华文中宋" w:hAnsi="华文中宋" w:hint="eastAsia"/>
              </w:rPr>
              <w:t>0755-88310616</w:t>
            </w:r>
          </w:p>
        </w:tc>
      </w:tr>
      <w:tr w:rsidR="00173B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6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D593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7800243@qq.com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邮编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D593F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51802</w:t>
            </w:r>
            <w:r w:rsidR="00E301A0">
              <w:rPr>
                <w:rFonts w:ascii="华文中宋" w:eastAsia="华文中宋" w:hAnsi="华文中宋" w:hint="eastAsia"/>
              </w:rPr>
              <w:t>6</w:t>
            </w:r>
          </w:p>
        </w:tc>
      </w:tr>
      <w:tr w:rsidR="00173B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6"/>
        </w:trPr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173B2F">
            <w:pPr>
              <w:spacing w:line="240" w:lineRule="exact"/>
              <w:rPr>
                <w:rFonts w:ascii="华文中宋" w:eastAsia="华文中宋" w:hAnsi="华文中宋"/>
                <w:b/>
                <w:color w:val="FF0000"/>
              </w:rPr>
            </w:pPr>
            <w:r>
              <w:rPr>
                <w:rFonts w:ascii="华文中宋" w:eastAsia="华文中宋" w:hAnsi="华文中宋" w:hint="eastAsia"/>
              </w:rPr>
              <w:t>地址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F" w:rsidRDefault="00ED593F">
            <w:pPr>
              <w:spacing w:line="240" w:lineRule="exact"/>
              <w:rPr>
                <w:rFonts w:ascii="华文中宋" w:eastAsia="华文中宋" w:hAnsi="华文中宋"/>
                <w:b/>
                <w:color w:val="FF0000"/>
              </w:rPr>
            </w:pPr>
            <w:r w:rsidRPr="009F6BE9">
              <w:rPr>
                <w:rFonts w:ascii="华文中宋" w:eastAsia="华文中宋" w:hAnsi="华文中宋" w:hint="eastAsia"/>
                <w:sz w:val="28"/>
              </w:rPr>
              <w:t>深圳市</w:t>
            </w:r>
            <w:r>
              <w:rPr>
                <w:rFonts w:ascii="华文中宋" w:eastAsia="华文中宋" w:hAnsi="华文中宋" w:hint="eastAsia"/>
                <w:sz w:val="28"/>
              </w:rPr>
              <w:t>福田区鹏程一路1号</w:t>
            </w:r>
            <w:r>
              <w:rPr>
                <w:rFonts w:ascii="华文中宋" w:eastAsia="华文中宋" w:hAnsi="华文中宋"/>
                <w:sz w:val="28"/>
              </w:rPr>
              <w:t>广电大厦</w:t>
            </w:r>
          </w:p>
        </w:tc>
      </w:tr>
      <w:tr w:rsidR="00173B2F">
        <w:trPr>
          <w:gridBefore w:val="1"/>
          <w:gridAfter w:val="1"/>
          <w:wBefore w:w="33" w:type="dxa"/>
          <w:wAfter w:w="48" w:type="dxa"/>
          <w:cantSplit/>
          <w:trHeight w:val="465"/>
        </w:trPr>
        <w:tc>
          <w:tcPr>
            <w:tcW w:w="9950" w:type="dxa"/>
            <w:gridSpan w:val="14"/>
            <w:tcBorders>
              <w:left w:val="nil"/>
              <w:bottom w:val="nil"/>
              <w:right w:val="nil"/>
            </w:tcBorders>
          </w:tcPr>
          <w:p w:rsidR="00173B2F" w:rsidRDefault="00173B2F">
            <w:pPr>
              <w:rPr>
                <w:rFonts w:ascii="楷体" w:eastAsia="楷体" w:hAnsi="楷体"/>
                <w:sz w:val="28"/>
                <w:highlight w:val="yellow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6" w:history="1">
              <w:r>
                <w:rPr>
                  <w:rStyle w:val="a3"/>
                  <w:rFonts w:ascii="楷体" w:eastAsia="楷体" w:hAnsi="楷体" w:hint="eastAsia"/>
                  <w:color w:val="000000"/>
                  <w:sz w:val="28"/>
                  <w:szCs w:val="28"/>
                  <w:u w:val="none"/>
                </w:rPr>
                <w:t>www.zgjx.cn</w:t>
              </w:r>
            </w:hyperlink>
            <w:r>
              <w:rPr>
                <w:rFonts w:ascii="楷体" w:eastAsia="楷体" w:hAnsi="楷体" w:hint="eastAsia"/>
                <w:sz w:val="28"/>
              </w:rPr>
              <w:t>下载。</w:t>
            </w:r>
          </w:p>
        </w:tc>
      </w:tr>
    </w:tbl>
    <w:p w:rsidR="00B715DE" w:rsidRDefault="00B715DE"/>
    <w:sectPr w:rsidR="00B715DE" w:rsidSect="00F47CD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5DE"/>
    <w:rsid w:val="001462A5"/>
    <w:rsid w:val="00173B2F"/>
    <w:rsid w:val="005D2EA4"/>
    <w:rsid w:val="00B715DE"/>
    <w:rsid w:val="00D74C1D"/>
    <w:rsid w:val="00E301A0"/>
    <w:rsid w:val="00ED593F"/>
    <w:rsid w:val="00EE0B7B"/>
    <w:rsid w:val="00F47CDD"/>
    <w:rsid w:val="14D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gjx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AutoBVT</cp:lastModifiedBy>
  <cp:revision>7</cp:revision>
  <cp:lastPrinted>2018-04-09T08:14:00Z</cp:lastPrinted>
  <dcterms:created xsi:type="dcterms:W3CDTF">2014-10-29T12:08:00Z</dcterms:created>
  <dcterms:modified xsi:type="dcterms:W3CDTF">2018-05-11T10:08:00Z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