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19" w:rsidRDefault="00954968">
      <w:pPr>
        <w:pStyle w:val="a3"/>
        <w:spacing w:before="11"/>
        <w:rPr>
          <w:rFonts w:ascii="楷体"/>
          <w:b/>
          <w:sz w:val="48"/>
        </w:rPr>
      </w:pPr>
      <w:r>
        <w:br w:type="column"/>
      </w:r>
    </w:p>
    <w:p w:rsidR="00171519" w:rsidRDefault="00954968">
      <w:pPr>
        <w:pStyle w:val="a3"/>
        <w:spacing w:line="211" w:lineRule="auto"/>
        <w:ind w:left="1641" w:right="1136" w:hanging="1602"/>
        <w:rPr>
          <w:rFonts w:ascii="宋体" w:eastAsia="宋体"/>
        </w:rPr>
      </w:pPr>
      <w:r>
        <w:rPr>
          <w:rFonts w:ascii="宋体" w:eastAsia="宋体" w:hint="eastAsia"/>
        </w:rPr>
        <w:t>中国新闻奖广播电视新闻访谈节目、新闻现场直播、新闻节目编排参评作品推荐表</w:t>
      </w:r>
    </w:p>
    <w:p w:rsidR="00171519" w:rsidRDefault="00171519">
      <w:pPr>
        <w:spacing w:line="211" w:lineRule="auto"/>
        <w:rPr>
          <w:rFonts w:ascii="宋体" w:eastAsia="宋体"/>
        </w:rPr>
        <w:sectPr w:rsidR="00171519">
          <w:footerReference w:type="even" r:id="rId8"/>
          <w:footerReference w:type="default" r:id="rId9"/>
          <w:pgSz w:w="11910" w:h="16840"/>
          <w:pgMar w:top="1580" w:right="1140" w:bottom="1420" w:left="1280" w:header="0" w:footer="1234" w:gutter="0"/>
          <w:pgNumType w:start="1"/>
          <w:cols w:num="2" w:space="720" w:equalWidth="0">
            <w:col w:w="913" w:space="40"/>
            <w:col w:w="8537"/>
          </w:cols>
        </w:sectPr>
      </w:pPr>
    </w:p>
    <w:p w:rsidR="00171519" w:rsidRDefault="00171519">
      <w:pPr>
        <w:pStyle w:val="a3"/>
        <w:spacing w:before="7"/>
        <w:rPr>
          <w:rFonts w:ascii="宋体"/>
          <w:sz w:val="11"/>
        </w:rPr>
      </w:pPr>
    </w:p>
    <w:tbl>
      <w:tblPr>
        <w:tblW w:w="91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4"/>
        <w:gridCol w:w="286"/>
        <w:gridCol w:w="428"/>
        <w:gridCol w:w="1674"/>
        <w:gridCol w:w="721"/>
        <w:gridCol w:w="127"/>
        <w:gridCol w:w="453"/>
        <w:gridCol w:w="760"/>
        <w:gridCol w:w="778"/>
        <w:gridCol w:w="584"/>
        <w:gridCol w:w="427"/>
        <w:gridCol w:w="2007"/>
      </w:tblGrid>
      <w:tr w:rsidR="00171519">
        <w:trPr>
          <w:trHeight w:val="498"/>
        </w:trPr>
        <w:tc>
          <w:tcPr>
            <w:tcW w:w="1588" w:type="dxa"/>
            <w:gridSpan w:val="3"/>
            <w:vMerge w:val="restart"/>
          </w:tcPr>
          <w:p w:rsidR="00171519" w:rsidRDefault="00171519">
            <w:pPr>
              <w:pStyle w:val="TableParagrap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  <w:p w:rsidR="00171519" w:rsidRDefault="00954968">
            <w:pPr>
              <w:pStyle w:val="TableParagraph"/>
              <w:tabs>
                <w:tab w:val="left" w:pos="1074"/>
              </w:tabs>
              <w:spacing w:before="239"/>
              <w:ind w:left="230"/>
              <w:rPr>
                <w:rFonts w:asciiTheme="majorEastAsia" w:eastAsiaTheme="majorEastAsia" w:hAnsiTheme="majorEastAsia" w:cs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</w:rPr>
              <w:t>标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</w:rPr>
              <w:tab/>
              <w:t>题</w:t>
            </w:r>
          </w:p>
        </w:tc>
        <w:tc>
          <w:tcPr>
            <w:tcW w:w="3735" w:type="dxa"/>
            <w:gridSpan w:val="5"/>
            <w:vMerge w:val="restart"/>
          </w:tcPr>
          <w:p w:rsidR="00171519" w:rsidRDefault="00171519">
            <w:pPr>
              <w:pStyle w:val="TableParagrap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  <w:p w:rsidR="00171519" w:rsidRDefault="00171519">
            <w:pPr>
              <w:pStyle w:val="TableParagraph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  <w:p w:rsidR="00171519" w:rsidRPr="00B12164" w:rsidRDefault="00954968">
            <w:pPr>
              <w:pStyle w:val="TableParagraph"/>
              <w:rPr>
                <w:rFonts w:ascii="仿宋_GB2312" w:eastAsia="仿宋_GB2312" w:hAnsiTheme="majorEastAsia" w:cstheme="majorEastAsia"/>
                <w:sz w:val="24"/>
                <w:szCs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val="en-US"/>
              </w:rPr>
              <w:t xml:space="preserve">  </w:t>
            </w:r>
            <w:r w:rsidRPr="00B12164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《</w:t>
            </w:r>
            <w:r w:rsidRPr="00B12164">
              <w:rPr>
                <w:rFonts w:ascii="仿宋_GB2312" w:eastAsia="仿宋_GB2312" w:hAnsiTheme="majorEastAsia" w:cstheme="majorEastAsia" w:hint="eastAsia"/>
                <w:sz w:val="24"/>
                <w:szCs w:val="24"/>
                <w:lang w:val="en-US"/>
              </w:rPr>
              <w:t>976城乡资讯联播</w:t>
            </w:r>
            <w:r w:rsidRPr="00B12164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》</w:t>
            </w:r>
          </w:p>
        </w:tc>
        <w:tc>
          <w:tcPr>
            <w:tcW w:w="1362" w:type="dxa"/>
            <w:gridSpan w:val="2"/>
          </w:tcPr>
          <w:p w:rsidR="00171519" w:rsidRDefault="00954968">
            <w:pPr>
              <w:pStyle w:val="TableParagraph"/>
              <w:spacing w:before="89"/>
              <w:ind w:left="118"/>
              <w:rPr>
                <w:rFonts w:asciiTheme="majorEastAsia" w:eastAsiaTheme="majorEastAsia" w:hAnsiTheme="majorEastAsia" w:cs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</w:rPr>
              <w:t>参评项目</w:t>
            </w:r>
          </w:p>
        </w:tc>
        <w:tc>
          <w:tcPr>
            <w:tcW w:w="2434" w:type="dxa"/>
            <w:gridSpan w:val="2"/>
            <w:vAlign w:val="center"/>
          </w:tcPr>
          <w:p w:rsidR="00171519" w:rsidRPr="00B12164" w:rsidRDefault="001F209F">
            <w:pPr>
              <w:pStyle w:val="TableParagraph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  <w:lang w:val="en-US"/>
              </w:rPr>
            </w:pPr>
            <w:r w:rsidRPr="00B12164">
              <w:rPr>
                <w:rFonts w:ascii="仿宋_GB2312" w:eastAsia="仿宋_GB2312" w:hAnsiTheme="majorEastAsia" w:cstheme="majorEastAsia" w:hint="eastAsia"/>
                <w:sz w:val="24"/>
                <w:szCs w:val="24"/>
                <w:lang w:val="en-US"/>
              </w:rPr>
              <w:t>广播</w:t>
            </w:r>
            <w:r w:rsidR="00954968" w:rsidRPr="00B12164">
              <w:rPr>
                <w:rFonts w:ascii="仿宋_GB2312" w:eastAsia="仿宋_GB2312" w:hAnsiTheme="majorEastAsia" w:cstheme="majorEastAsia" w:hint="eastAsia"/>
                <w:sz w:val="24"/>
                <w:szCs w:val="24"/>
                <w:lang w:val="en-US"/>
              </w:rPr>
              <w:t>新闻节目编排</w:t>
            </w:r>
          </w:p>
        </w:tc>
      </w:tr>
      <w:tr w:rsidR="00171519">
        <w:trPr>
          <w:trHeight w:val="501"/>
        </w:trPr>
        <w:tc>
          <w:tcPr>
            <w:tcW w:w="1588" w:type="dxa"/>
            <w:gridSpan w:val="3"/>
            <w:vMerge/>
            <w:tcBorders>
              <w:top w:val="nil"/>
            </w:tcBorders>
          </w:tcPr>
          <w:p w:rsidR="00171519" w:rsidRDefault="00171519">
            <w:pPr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3735" w:type="dxa"/>
            <w:gridSpan w:val="5"/>
            <w:vMerge/>
            <w:tcBorders>
              <w:top w:val="nil"/>
            </w:tcBorders>
          </w:tcPr>
          <w:p w:rsidR="00171519" w:rsidRDefault="00171519">
            <w:pPr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362" w:type="dxa"/>
            <w:gridSpan w:val="2"/>
          </w:tcPr>
          <w:p w:rsidR="00171519" w:rsidRDefault="00954968">
            <w:pPr>
              <w:pStyle w:val="TableParagraph"/>
              <w:tabs>
                <w:tab w:val="left" w:pos="891"/>
              </w:tabs>
              <w:spacing w:before="89"/>
              <w:ind w:left="188"/>
              <w:rPr>
                <w:rFonts w:asciiTheme="majorEastAsia" w:eastAsiaTheme="majorEastAsia" w:hAnsiTheme="majorEastAsia" w:cs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</w:rPr>
              <w:t>体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</w:rPr>
              <w:tab/>
              <w:t>裁</w:t>
            </w:r>
          </w:p>
        </w:tc>
        <w:tc>
          <w:tcPr>
            <w:tcW w:w="2434" w:type="dxa"/>
            <w:gridSpan w:val="2"/>
            <w:vAlign w:val="center"/>
          </w:tcPr>
          <w:p w:rsidR="00171519" w:rsidRPr="00B12164" w:rsidRDefault="00954968" w:rsidP="00B12164">
            <w:pPr>
              <w:pStyle w:val="TableParagraph"/>
              <w:ind w:firstLineChars="300" w:firstLine="720"/>
              <w:jc w:val="both"/>
              <w:rPr>
                <w:rFonts w:ascii="仿宋_GB2312" w:eastAsia="仿宋_GB2312" w:hAnsiTheme="majorEastAsia" w:cstheme="majorEastAsia"/>
                <w:sz w:val="24"/>
                <w:szCs w:val="24"/>
                <w:lang w:val="en-US"/>
              </w:rPr>
            </w:pPr>
            <w:r w:rsidRPr="00B12164">
              <w:rPr>
                <w:rFonts w:ascii="仿宋_GB2312" w:eastAsia="仿宋_GB2312" w:hAnsiTheme="majorEastAsia" w:cstheme="majorEastAsia" w:hint="eastAsia"/>
                <w:sz w:val="24"/>
                <w:szCs w:val="24"/>
                <w:lang w:val="en-US"/>
              </w:rPr>
              <w:t>新闻编排</w:t>
            </w:r>
          </w:p>
        </w:tc>
      </w:tr>
      <w:tr w:rsidR="00171519">
        <w:trPr>
          <w:trHeight w:val="498"/>
        </w:trPr>
        <w:tc>
          <w:tcPr>
            <w:tcW w:w="1588" w:type="dxa"/>
            <w:gridSpan w:val="3"/>
            <w:vMerge/>
            <w:tcBorders>
              <w:top w:val="nil"/>
            </w:tcBorders>
          </w:tcPr>
          <w:p w:rsidR="00171519" w:rsidRDefault="00171519">
            <w:pPr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3735" w:type="dxa"/>
            <w:gridSpan w:val="5"/>
            <w:vMerge/>
            <w:tcBorders>
              <w:top w:val="nil"/>
            </w:tcBorders>
          </w:tcPr>
          <w:p w:rsidR="00171519" w:rsidRDefault="00171519">
            <w:pPr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362" w:type="dxa"/>
            <w:gridSpan w:val="2"/>
          </w:tcPr>
          <w:p w:rsidR="00171519" w:rsidRDefault="00954968">
            <w:pPr>
              <w:pStyle w:val="TableParagraph"/>
              <w:tabs>
                <w:tab w:val="left" w:pos="891"/>
              </w:tabs>
              <w:spacing w:before="89"/>
              <w:ind w:left="188"/>
              <w:rPr>
                <w:rFonts w:asciiTheme="majorEastAsia" w:eastAsiaTheme="majorEastAsia" w:hAnsiTheme="majorEastAsia" w:cs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</w:rPr>
              <w:t>语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</w:rPr>
              <w:tab/>
              <w:t>种</w:t>
            </w:r>
          </w:p>
        </w:tc>
        <w:tc>
          <w:tcPr>
            <w:tcW w:w="2434" w:type="dxa"/>
            <w:gridSpan w:val="2"/>
            <w:vAlign w:val="center"/>
          </w:tcPr>
          <w:p w:rsidR="00171519" w:rsidRPr="00B12164" w:rsidRDefault="00954968">
            <w:pPr>
              <w:pStyle w:val="TableParagraph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B12164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中文</w:t>
            </w:r>
          </w:p>
        </w:tc>
      </w:tr>
      <w:tr w:rsidR="00171519">
        <w:trPr>
          <w:trHeight w:val="501"/>
        </w:trPr>
        <w:tc>
          <w:tcPr>
            <w:tcW w:w="1588" w:type="dxa"/>
            <w:gridSpan w:val="3"/>
          </w:tcPr>
          <w:p w:rsidR="00171519" w:rsidRDefault="00954968">
            <w:pPr>
              <w:pStyle w:val="TableParagraph"/>
              <w:spacing w:before="89"/>
              <w:ind w:left="136"/>
              <w:rPr>
                <w:rFonts w:asciiTheme="majorEastAsia" w:eastAsiaTheme="majorEastAsia" w:hAnsiTheme="majorEastAsia" w:cs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w w:val="65"/>
                <w:sz w:val="21"/>
                <w:szCs w:val="21"/>
              </w:rPr>
              <w:t>播出频率（道）</w:t>
            </w:r>
          </w:p>
        </w:tc>
        <w:tc>
          <w:tcPr>
            <w:tcW w:w="2395" w:type="dxa"/>
            <w:gridSpan w:val="2"/>
            <w:vAlign w:val="center"/>
          </w:tcPr>
          <w:p w:rsidR="00171519" w:rsidRPr="00B12164" w:rsidRDefault="00954968">
            <w:pPr>
              <w:pStyle w:val="TableParagraph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B12164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吉林广播电视台</w:t>
            </w:r>
          </w:p>
          <w:p w:rsidR="00171519" w:rsidRPr="00B12164" w:rsidRDefault="00954968">
            <w:pPr>
              <w:pStyle w:val="TableParagraph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B12164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乡村广播</w:t>
            </w:r>
          </w:p>
        </w:tc>
        <w:tc>
          <w:tcPr>
            <w:tcW w:w="1340" w:type="dxa"/>
            <w:gridSpan w:val="3"/>
          </w:tcPr>
          <w:p w:rsidR="00171519" w:rsidRDefault="00954968">
            <w:pPr>
              <w:pStyle w:val="TableParagraph"/>
              <w:spacing w:before="89"/>
              <w:ind w:left="168"/>
              <w:rPr>
                <w:rFonts w:asciiTheme="majorEastAsia" w:eastAsiaTheme="majorEastAsia" w:hAnsiTheme="majorEastAsia" w:cs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</w:rPr>
              <w:t>播出单位</w:t>
            </w:r>
          </w:p>
        </w:tc>
        <w:tc>
          <w:tcPr>
            <w:tcW w:w="3796" w:type="dxa"/>
            <w:gridSpan w:val="4"/>
            <w:vAlign w:val="center"/>
          </w:tcPr>
          <w:p w:rsidR="00171519" w:rsidRPr="00B12164" w:rsidRDefault="00954968">
            <w:pPr>
              <w:pStyle w:val="TableParagraph"/>
              <w:spacing w:before="53" w:line="189" w:lineRule="auto"/>
              <w:ind w:left="106" w:right="276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B12164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吉林广播电视台</w:t>
            </w:r>
          </w:p>
        </w:tc>
      </w:tr>
      <w:tr w:rsidR="00171519">
        <w:trPr>
          <w:trHeight w:val="498"/>
        </w:trPr>
        <w:tc>
          <w:tcPr>
            <w:tcW w:w="1588" w:type="dxa"/>
            <w:gridSpan w:val="3"/>
          </w:tcPr>
          <w:p w:rsidR="00171519" w:rsidRDefault="00954968">
            <w:pPr>
              <w:pStyle w:val="TableParagraph"/>
              <w:spacing w:before="89"/>
              <w:ind w:left="230"/>
              <w:rPr>
                <w:rFonts w:asciiTheme="majorEastAsia" w:eastAsiaTheme="majorEastAsia" w:hAnsiTheme="majorEastAsia" w:cs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</w:rPr>
              <w:t>刊播栏目</w:t>
            </w:r>
          </w:p>
        </w:tc>
        <w:tc>
          <w:tcPr>
            <w:tcW w:w="2395" w:type="dxa"/>
            <w:gridSpan w:val="2"/>
            <w:vAlign w:val="center"/>
          </w:tcPr>
          <w:p w:rsidR="00171519" w:rsidRPr="00B12164" w:rsidRDefault="00954968" w:rsidP="00B12164">
            <w:pPr>
              <w:pStyle w:val="TableParagraph"/>
              <w:jc w:val="both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B12164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《</w:t>
            </w:r>
            <w:r w:rsidRPr="00B12164">
              <w:rPr>
                <w:rFonts w:ascii="仿宋_GB2312" w:eastAsia="仿宋_GB2312" w:hAnsiTheme="majorEastAsia" w:cstheme="majorEastAsia" w:hint="eastAsia"/>
                <w:sz w:val="24"/>
                <w:szCs w:val="24"/>
                <w:lang w:val="en-US"/>
              </w:rPr>
              <w:t>976城乡资讯联播</w:t>
            </w:r>
            <w:r w:rsidRPr="00B12164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》</w:t>
            </w:r>
          </w:p>
        </w:tc>
        <w:tc>
          <w:tcPr>
            <w:tcW w:w="1340" w:type="dxa"/>
            <w:gridSpan w:val="3"/>
          </w:tcPr>
          <w:p w:rsidR="00171519" w:rsidRDefault="00954968">
            <w:pPr>
              <w:pStyle w:val="TableParagraph"/>
              <w:spacing w:before="89"/>
              <w:ind w:left="168"/>
              <w:rPr>
                <w:rFonts w:asciiTheme="majorEastAsia" w:eastAsiaTheme="majorEastAsia" w:hAnsiTheme="majorEastAsia" w:cs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</w:rPr>
              <w:t>节目时长</w:t>
            </w:r>
          </w:p>
        </w:tc>
        <w:tc>
          <w:tcPr>
            <w:tcW w:w="3796" w:type="dxa"/>
            <w:gridSpan w:val="4"/>
            <w:vAlign w:val="center"/>
          </w:tcPr>
          <w:p w:rsidR="00171519" w:rsidRPr="00B12164" w:rsidRDefault="00954968">
            <w:pPr>
              <w:pStyle w:val="TableParagraph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B12164">
              <w:rPr>
                <w:rFonts w:ascii="仿宋_GB2312" w:eastAsia="仿宋_GB2312" w:hAnsiTheme="majorEastAsia" w:cstheme="majorEastAsia" w:hint="eastAsia"/>
                <w:sz w:val="24"/>
                <w:szCs w:val="24"/>
                <w:lang w:val="en-US"/>
              </w:rPr>
              <w:t>24分17秒</w:t>
            </w:r>
          </w:p>
        </w:tc>
      </w:tr>
      <w:tr w:rsidR="00171519">
        <w:trPr>
          <w:trHeight w:val="501"/>
        </w:trPr>
        <w:tc>
          <w:tcPr>
            <w:tcW w:w="1588" w:type="dxa"/>
            <w:gridSpan w:val="3"/>
          </w:tcPr>
          <w:p w:rsidR="00171519" w:rsidRDefault="00954968">
            <w:pPr>
              <w:pStyle w:val="TableParagraph"/>
              <w:spacing w:before="89"/>
              <w:ind w:left="230"/>
              <w:rPr>
                <w:rFonts w:asciiTheme="majorEastAsia" w:eastAsiaTheme="majorEastAsia" w:hAnsiTheme="majorEastAsia" w:cs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</w:rPr>
              <w:t>播出时间</w:t>
            </w:r>
          </w:p>
        </w:tc>
        <w:tc>
          <w:tcPr>
            <w:tcW w:w="7531" w:type="dxa"/>
            <w:gridSpan w:val="9"/>
          </w:tcPr>
          <w:p w:rsidR="00171519" w:rsidRPr="00E15FB1" w:rsidRDefault="00954968">
            <w:pPr>
              <w:pStyle w:val="TableParagraph"/>
              <w:tabs>
                <w:tab w:val="left" w:pos="1295"/>
                <w:tab w:val="left" w:pos="1715"/>
                <w:tab w:val="left" w:pos="1835"/>
                <w:tab w:val="left" w:pos="2540"/>
              </w:tabs>
              <w:spacing w:before="89"/>
              <w:ind w:left="245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E15FB1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2018</w:t>
            </w:r>
            <w:r w:rsidRPr="00E15FB1">
              <w:rPr>
                <w:rFonts w:ascii="仿宋_GB2312" w:eastAsia="仿宋_GB2312" w:hAnsiTheme="majorEastAsia" w:cstheme="majorEastAsia" w:hint="eastAsia"/>
                <w:spacing w:val="-72"/>
                <w:sz w:val="24"/>
                <w:szCs w:val="24"/>
              </w:rPr>
              <w:t xml:space="preserve"> </w:t>
            </w:r>
            <w:r w:rsidRPr="00E15FB1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年3月15日11时30分</w:t>
            </w:r>
          </w:p>
        </w:tc>
      </w:tr>
      <w:tr w:rsidR="00171519">
        <w:trPr>
          <w:trHeight w:val="1313"/>
        </w:trPr>
        <w:tc>
          <w:tcPr>
            <w:tcW w:w="1588" w:type="dxa"/>
            <w:gridSpan w:val="3"/>
            <w:vAlign w:val="center"/>
          </w:tcPr>
          <w:p w:rsidR="00171519" w:rsidRDefault="00954968">
            <w:pPr>
              <w:pStyle w:val="TableParagraph"/>
              <w:spacing w:before="170"/>
              <w:ind w:right="4"/>
              <w:jc w:val="center"/>
              <w:rPr>
                <w:rFonts w:asciiTheme="majorEastAsia" w:eastAsiaTheme="majorEastAsia" w:hAnsiTheme="majorEastAsia" w:cs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</w:rPr>
              <w:t>作者</w:t>
            </w:r>
          </w:p>
          <w:p w:rsidR="00171519" w:rsidRDefault="00954968">
            <w:pPr>
              <w:pStyle w:val="TableParagraph"/>
              <w:spacing w:before="93"/>
              <w:ind w:left="88" w:right="4"/>
              <w:jc w:val="center"/>
              <w:rPr>
                <w:rFonts w:asciiTheme="majorEastAsia" w:eastAsiaTheme="majorEastAsia" w:hAnsiTheme="majorEastAsia" w:cs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</w:rPr>
              <w:t>（主创人员）</w:t>
            </w:r>
          </w:p>
        </w:tc>
        <w:tc>
          <w:tcPr>
            <w:tcW w:w="2975" w:type="dxa"/>
            <w:gridSpan w:val="4"/>
            <w:tcBorders>
              <w:right w:val="single" w:sz="6" w:space="0" w:color="000000"/>
            </w:tcBorders>
            <w:vAlign w:val="center"/>
          </w:tcPr>
          <w:p w:rsidR="00171519" w:rsidRPr="00C75D07" w:rsidRDefault="00954968">
            <w:pPr>
              <w:pStyle w:val="TableParagraph"/>
              <w:spacing w:before="3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  <w:lang w:val="en-US"/>
              </w:rPr>
            </w:pP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  <w:lang w:val="en-US"/>
              </w:rPr>
              <w:t>白楠楠、戴婷、王理子</w:t>
            </w:r>
          </w:p>
        </w:tc>
        <w:tc>
          <w:tcPr>
            <w:tcW w:w="1538" w:type="dxa"/>
            <w:gridSpan w:val="2"/>
            <w:tcBorders>
              <w:left w:val="single" w:sz="6" w:space="0" w:color="000000"/>
            </w:tcBorders>
            <w:vAlign w:val="center"/>
          </w:tcPr>
          <w:p w:rsidR="00171519" w:rsidRDefault="00954968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1"/>
                <w:szCs w:val="21"/>
              </w:rPr>
              <w:t>编辑</w:t>
            </w:r>
          </w:p>
        </w:tc>
        <w:tc>
          <w:tcPr>
            <w:tcW w:w="3018" w:type="dxa"/>
            <w:gridSpan w:val="3"/>
            <w:vAlign w:val="center"/>
          </w:tcPr>
          <w:p w:rsidR="00171519" w:rsidRPr="00C75D07" w:rsidRDefault="00954968" w:rsidP="00C75D07">
            <w:pPr>
              <w:pStyle w:val="TableParagraph"/>
              <w:spacing w:before="81" w:line="324" w:lineRule="auto"/>
              <w:ind w:right="-15" w:firstLineChars="100" w:firstLine="240"/>
              <w:jc w:val="both"/>
              <w:rPr>
                <w:rFonts w:ascii="仿宋_GB2312" w:eastAsia="仿宋_GB2312" w:hAnsiTheme="majorEastAsia" w:cstheme="majorEastAsia"/>
                <w:sz w:val="24"/>
                <w:szCs w:val="24"/>
                <w:lang w:val="en-US"/>
              </w:rPr>
            </w:pP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  <w:lang w:val="en-US"/>
              </w:rPr>
              <w:t>方丽茹、赵春阳、曲少为</w:t>
            </w:r>
          </w:p>
        </w:tc>
      </w:tr>
      <w:tr w:rsidR="00171519" w:rsidTr="00B12164">
        <w:trPr>
          <w:trHeight w:val="1169"/>
        </w:trPr>
        <w:tc>
          <w:tcPr>
            <w:tcW w:w="874" w:type="dxa"/>
          </w:tcPr>
          <w:p w:rsidR="00171519" w:rsidRDefault="00954968">
            <w:pPr>
              <w:pStyle w:val="TableParagraph"/>
              <w:spacing w:before="135" w:line="254" w:lineRule="auto"/>
              <w:ind w:left="155" w:right="144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作品简介</w:t>
            </w:r>
          </w:p>
        </w:tc>
        <w:tc>
          <w:tcPr>
            <w:tcW w:w="8245" w:type="dxa"/>
            <w:gridSpan w:val="11"/>
          </w:tcPr>
          <w:p w:rsidR="00171519" w:rsidRDefault="00171519">
            <w:pPr>
              <w:pStyle w:val="TableParagraph"/>
              <w:spacing w:before="1"/>
              <w:ind w:left="107"/>
              <w:rPr>
                <w:rFonts w:asciiTheme="majorEastAsia" w:eastAsiaTheme="majorEastAsia" w:hAnsiTheme="majorEastAsia" w:cstheme="majorEastAsia"/>
                <w:color w:val="808080"/>
                <w:sz w:val="21"/>
                <w:szCs w:val="21"/>
              </w:rPr>
            </w:pPr>
          </w:p>
          <w:p w:rsidR="00171519" w:rsidRPr="00C75D07" w:rsidRDefault="00954968">
            <w:pPr>
              <w:pStyle w:val="TableParagraph"/>
              <w:spacing w:before="1"/>
              <w:ind w:left="107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808080"/>
                <w:sz w:val="21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</w:rPr>
              <w:t xml:space="preserve"> </w:t>
            </w: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作品简介附后</w:t>
            </w:r>
          </w:p>
        </w:tc>
      </w:tr>
      <w:tr w:rsidR="00171519">
        <w:trPr>
          <w:trHeight w:val="2235"/>
        </w:trPr>
        <w:tc>
          <w:tcPr>
            <w:tcW w:w="874" w:type="dxa"/>
          </w:tcPr>
          <w:p w:rsidR="00171519" w:rsidRDefault="00171519">
            <w:pPr>
              <w:pStyle w:val="TableParagraph"/>
              <w:rPr>
                <w:rFonts w:ascii="宋体"/>
                <w:sz w:val="28"/>
              </w:rPr>
            </w:pPr>
          </w:p>
          <w:p w:rsidR="00171519" w:rsidRDefault="00954968">
            <w:pPr>
              <w:pStyle w:val="TableParagraph"/>
              <w:spacing w:before="239" w:line="333" w:lineRule="auto"/>
              <w:ind w:left="155" w:right="144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推荐理由</w:t>
            </w:r>
          </w:p>
        </w:tc>
        <w:tc>
          <w:tcPr>
            <w:tcW w:w="8245" w:type="dxa"/>
            <w:gridSpan w:val="11"/>
          </w:tcPr>
          <w:p w:rsidR="00171519" w:rsidRPr="00B12164" w:rsidRDefault="00954968">
            <w:pPr>
              <w:pStyle w:val="TableParagraph"/>
              <w:spacing w:line="278" w:lineRule="auto"/>
              <w:ind w:left="107" w:right="89"/>
              <w:rPr>
                <w:rFonts w:ascii="仿宋_GB2312" w:eastAsia="仿宋_GB2312" w:hAnsiTheme="majorEastAsia" w:cstheme="majorEastAsia"/>
                <w:color w:val="808080"/>
                <w:spacing w:val="-3"/>
                <w:sz w:val="24"/>
                <w:szCs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1"/>
                <w:szCs w:val="21"/>
                <w:lang w:val="en-US"/>
              </w:rPr>
              <w:t xml:space="preserve">   </w:t>
            </w:r>
            <w:r w:rsidRPr="00B12164">
              <w:rPr>
                <w:rFonts w:ascii="仿宋_GB2312" w:eastAsia="仿宋_GB2312" w:hAnsiTheme="majorEastAsia" w:cstheme="majorEastAsia" w:hint="eastAsia"/>
                <w:bCs/>
                <w:sz w:val="24"/>
                <w:szCs w:val="24"/>
                <w:lang w:val="en-US"/>
              </w:rPr>
              <w:t>《976城乡资讯联播》是传播吉林省乃至全国对农工作大政方针的重要平台和窗口，在全国专业对农新闻节目中独树一帜。本期节目</w:t>
            </w:r>
            <w:r w:rsidRPr="00B12164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编辑思路明晰、编排合理并转换流畅，突出音响和现场，以小切口展现大主题，以“3</w:t>
            </w:r>
            <w:r w:rsidRPr="00B12164">
              <w:rPr>
                <w:rFonts w:ascii="仿宋_GB2312" w:eastAsia="仿宋_GB2312" w:hAnsiTheme="majorEastAsia" w:cstheme="majorEastAsia" w:hint="eastAsia"/>
                <w:sz w:val="24"/>
                <w:szCs w:val="24"/>
                <w:lang w:val="en-US"/>
              </w:rPr>
              <w:t>·</w:t>
            </w:r>
            <w:r w:rsidRPr="00B12164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15消费者权益日”为切入点，利用多种形式的报道体现节目的权威性、时效性、服务性、参与性，节目引发受众的强烈共鸣。主持风格清新、自然、亲切，活泼并有朝气，广播语言鲜明。</w:t>
            </w:r>
            <w:r w:rsidRPr="00B12164">
              <w:rPr>
                <w:rFonts w:ascii="仿宋_GB2312" w:eastAsia="仿宋_GB2312" w:hAnsiTheme="majorEastAsia" w:cstheme="majorEastAsia" w:hint="eastAsia"/>
                <w:color w:val="808080"/>
                <w:spacing w:val="-3"/>
                <w:sz w:val="24"/>
                <w:szCs w:val="24"/>
              </w:rPr>
              <w:t xml:space="preserve">                                                  </w:t>
            </w:r>
            <w:r w:rsidRPr="00B12164">
              <w:rPr>
                <w:rFonts w:ascii="仿宋_GB2312" w:eastAsia="仿宋_GB2312" w:hAnsiTheme="majorEastAsia" w:cstheme="majorEastAsia" w:hint="eastAsia"/>
                <w:color w:val="808080"/>
                <w:spacing w:val="-3"/>
                <w:sz w:val="24"/>
                <w:szCs w:val="24"/>
                <w:lang w:val="en-US"/>
              </w:rPr>
              <w:t xml:space="preserve">                    </w:t>
            </w:r>
          </w:p>
          <w:p w:rsidR="00171519" w:rsidRPr="00C75D07" w:rsidRDefault="00954968" w:rsidP="00C75D07">
            <w:pPr>
              <w:pStyle w:val="TableParagraph"/>
              <w:spacing w:line="278" w:lineRule="auto"/>
              <w:ind w:right="89" w:firstLineChars="2100" w:firstLine="5040"/>
              <w:rPr>
                <w:rFonts w:ascii="仿宋_GB2312" w:eastAsia="仿宋_GB2312" w:hAnsiTheme="majorEastAsia" w:cstheme="majorEastAsia"/>
                <w:color w:val="808080"/>
                <w:spacing w:val="-3"/>
                <w:sz w:val="24"/>
                <w:szCs w:val="24"/>
              </w:rPr>
            </w:pP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签名：</w:t>
            </w:r>
          </w:p>
          <w:p w:rsidR="00171519" w:rsidRDefault="00954968">
            <w:pPr>
              <w:pStyle w:val="TableParagraph"/>
              <w:tabs>
                <w:tab w:val="left" w:pos="5515"/>
                <w:tab w:val="left" w:pos="5935"/>
              </w:tabs>
              <w:spacing w:before="91" w:line="247" w:lineRule="exact"/>
              <w:ind w:left="4622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2019</w:t>
            </w:r>
            <w:r w:rsidRPr="00C75D07">
              <w:rPr>
                <w:rFonts w:ascii="仿宋_GB2312" w:eastAsia="仿宋_GB2312" w:hAnsiTheme="majorEastAsia" w:cstheme="majorEastAsia" w:hint="eastAsia"/>
                <w:spacing w:val="-55"/>
                <w:sz w:val="24"/>
                <w:szCs w:val="24"/>
              </w:rPr>
              <w:t xml:space="preserve"> </w:t>
            </w: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年</w:t>
            </w: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ab/>
              <w:t>月</w:t>
            </w: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ab/>
              <w:t>日</w:t>
            </w:r>
          </w:p>
        </w:tc>
      </w:tr>
      <w:tr w:rsidR="00171519" w:rsidTr="00C75D07">
        <w:trPr>
          <w:trHeight w:val="1726"/>
        </w:trPr>
        <w:tc>
          <w:tcPr>
            <w:tcW w:w="874" w:type="dxa"/>
          </w:tcPr>
          <w:p w:rsidR="00171519" w:rsidRDefault="00954968">
            <w:pPr>
              <w:pStyle w:val="TableParagraph"/>
              <w:spacing w:before="11" w:line="560" w:lineRule="atLeast"/>
              <w:ind w:left="155" w:right="144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初评评语</w:t>
            </w:r>
          </w:p>
        </w:tc>
        <w:tc>
          <w:tcPr>
            <w:tcW w:w="8245" w:type="dxa"/>
            <w:gridSpan w:val="11"/>
          </w:tcPr>
          <w:p w:rsidR="00AF57F6" w:rsidRPr="00B12164" w:rsidRDefault="00954968">
            <w:pPr>
              <w:pStyle w:val="TableParagraph"/>
              <w:spacing w:line="360" w:lineRule="exact"/>
              <w:rPr>
                <w:rFonts w:ascii="仿宋_GB2312" w:eastAsia="仿宋_GB2312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808080"/>
                <w:sz w:val="21"/>
                <w:szCs w:val="21"/>
              </w:rPr>
              <w:t xml:space="preserve">   </w:t>
            </w:r>
            <w:r w:rsidR="00B12164" w:rsidRPr="00B12164">
              <w:rPr>
                <w:rFonts w:ascii="仿宋_GB2312" w:eastAsia="仿宋_GB2312" w:hAnsiTheme="majorEastAsia" w:cstheme="majorEastAsia" w:hint="eastAsia"/>
                <w:color w:val="000000" w:themeColor="text1"/>
                <w:sz w:val="24"/>
                <w:szCs w:val="24"/>
              </w:rPr>
              <w:t>本期节目特点突出、导向正确、编排有序、串联自然、风格朴实。在保持主流媒体责任担当的同时，积极求新求变，探索媒体融合，在全省甚至全国对农新闻节目中具有突出代表性。</w:t>
            </w:r>
          </w:p>
          <w:p w:rsidR="00171519" w:rsidRPr="00C75D07" w:rsidRDefault="00954968">
            <w:pPr>
              <w:pStyle w:val="TableParagraph"/>
              <w:spacing w:line="263" w:lineRule="exact"/>
              <w:ind w:left="5001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签名：</w:t>
            </w:r>
          </w:p>
          <w:p w:rsidR="00171519" w:rsidRDefault="00954968">
            <w:pPr>
              <w:pStyle w:val="TableParagraph"/>
              <w:tabs>
                <w:tab w:val="left" w:pos="5609"/>
                <w:tab w:val="left" w:pos="6029"/>
              </w:tabs>
              <w:spacing w:before="21" w:line="257" w:lineRule="exact"/>
              <w:ind w:left="4716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2019</w:t>
            </w:r>
            <w:r w:rsidRPr="00C75D07">
              <w:rPr>
                <w:rFonts w:ascii="仿宋_GB2312" w:eastAsia="仿宋_GB2312" w:hAnsiTheme="majorEastAsia" w:cstheme="majorEastAsia" w:hint="eastAsia"/>
                <w:spacing w:val="-55"/>
                <w:sz w:val="24"/>
                <w:szCs w:val="24"/>
              </w:rPr>
              <w:t xml:space="preserve"> </w:t>
            </w: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年</w:t>
            </w: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ab/>
              <w:t>月</w:t>
            </w: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ab/>
              <w:t>日</w:t>
            </w:r>
          </w:p>
        </w:tc>
      </w:tr>
      <w:tr w:rsidR="00171519">
        <w:trPr>
          <w:trHeight w:val="402"/>
        </w:trPr>
        <w:tc>
          <w:tcPr>
            <w:tcW w:w="1160" w:type="dxa"/>
            <w:gridSpan w:val="2"/>
          </w:tcPr>
          <w:p w:rsidR="00171519" w:rsidRDefault="00954968">
            <w:pPr>
              <w:pStyle w:val="TableParagraph"/>
              <w:spacing w:before="99"/>
              <w:ind w:left="10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系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人</w:t>
            </w:r>
          </w:p>
        </w:tc>
        <w:tc>
          <w:tcPr>
            <w:tcW w:w="2102" w:type="dxa"/>
            <w:gridSpan w:val="2"/>
            <w:vAlign w:val="center"/>
          </w:tcPr>
          <w:p w:rsidR="00171519" w:rsidRPr="00C75D07" w:rsidRDefault="00954968">
            <w:pPr>
              <w:pStyle w:val="TableParagraph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白楠楠</w:t>
            </w:r>
          </w:p>
        </w:tc>
        <w:tc>
          <w:tcPr>
            <w:tcW w:w="848" w:type="dxa"/>
            <w:gridSpan w:val="2"/>
            <w:vAlign w:val="center"/>
          </w:tcPr>
          <w:p w:rsidR="00171519" w:rsidRDefault="00954968">
            <w:pPr>
              <w:pStyle w:val="TableParagraph"/>
              <w:spacing w:before="99"/>
              <w:ind w:left="103"/>
              <w:jc w:val="center"/>
              <w:rPr>
                <w:rFonts w:asciiTheme="majorEastAsia" w:eastAsiaTheme="majorEastAsia" w:hAnsiTheme="majorEastAsia" w:cs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1991" w:type="dxa"/>
            <w:gridSpan w:val="3"/>
            <w:vAlign w:val="center"/>
          </w:tcPr>
          <w:p w:rsidR="00171519" w:rsidRPr="00C75D07" w:rsidRDefault="00954968">
            <w:pPr>
              <w:pStyle w:val="TableParagraph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0431-85815719</w:t>
            </w:r>
          </w:p>
        </w:tc>
        <w:tc>
          <w:tcPr>
            <w:tcW w:w="1011" w:type="dxa"/>
            <w:gridSpan w:val="2"/>
            <w:vAlign w:val="center"/>
          </w:tcPr>
          <w:p w:rsidR="00171519" w:rsidRDefault="00954968">
            <w:pPr>
              <w:pStyle w:val="TableParagraph"/>
              <w:spacing w:before="99"/>
              <w:ind w:left="101"/>
              <w:jc w:val="center"/>
              <w:rPr>
                <w:rFonts w:asciiTheme="majorEastAsia" w:eastAsiaTheme="majorEastAsia" w:hAnsiTheme="majorEastAsia" w:cs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2007" w:type="dxa"/>
            <w:vAlign w:val="center"/>
          </w:tcPr>
          <w:p w:rsidR="00171519" w:rsidRPr="00C75D07" w:rsidRDefault="00954968">
            <w:pPr>
              <w:pStyle w:val="TableParagraph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18686657187</w:t>
            </w:r>
          </w:p>
        </w:tc>
      </w:tr>
      <w:tr w:rsidR="00171519">
        <w:trPr>
          <w:trHeight w:val="424"/>
        </w:trPr>
        <w:tc>
          <w:tcPr>
            <w:tcW w:w="1160" w:type="dxa"/>
            <w:gridSpan w:val="2"/>
          </w:tcPr>
          <w:p w:rsidR="00171519" w:rsidRDefault="00954968">
            <w:pPr>
              <w:pStyle w:val="TableParagraph"/>
              <w:spacing w:before="111"/>
              <w:ind w:left="10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4941" w:type="dxa"/>
            <w:gridSpan w:val="7"/>
            <w:vAlign w:val="center"/>
          </w:tcPr>
          <w:p w:rsidR="00171519" w:rsidRPr="00C75D07" w:rsidRDefault="00954968">
            <w:pPr>
              <w:pStyle w:val="TableParagraph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  <w:lang w:val="en-US"/>
              </w:rPr>
              <w:t>5375065@QQ.COM</w:t>
            </w:r>
          </w:p>
        </w:tc>
        <w:tc>
          <w:tcPr>
            <w:tcW w:w="1011" w:type="dxa"/>
            <w:gridSpan w:val="2"/>
            <w:vAlign w:val="center"/>
          </w:tcPr>
          <w:p w:rsidR="00171519" w:rsidRDefault="00954968">
            <w:pPr>
              <w:pStyle w:val="TableParagraph"/>
              <w:spacing w:before="111"/>
              <w:ind w:left="101"/>
              <w:jc w:val="center"/>
              <w:rPr>
                <w:rFonts w:asciiTheme="majorEastAsia" w:eastAsiaTheme="majorEastAsia" w:hAnsiTheme="majorEastAsia" w:cs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2007" w:type="dxa"/>
            <w:vAlign w:val="center"/>
          </w:tcPr>
          <w:p w:rsidR="00171519" w:rsidRPr="00C75D07" w:rsidRDefault="00954968">
            <w:pPr>
              <w:pStyle w:val="TableParagraph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130033</w:t>
            </w:r>
          </w:p>
        </w:tc>
      </w:tr>
      <w:tr w:rsidR="00171519">
        <w:trPr>
          <w:trHeight w:val="414"/>
        </w:trPr>
        <w:tc>
          <w:tcPr>
            <w:tcW w:w="1160" w:type="dxa"/>
            <w:gridSpan w:val="2"/>
          </w:tcPr>
          <w:p w:rsidR="00171519" w:rsidRDefault="00954968">
            <w:pPr>
              <w:pStyle w:val="TableParagraph"/>
              <w:tabs>
                <w:tab w:val="left" w:pos="635"/>
              </w:tabs>
              <w:spacing w:before="104"/>
              <w:ind w:left="10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地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rFonts w:hint="eastAsia"/>
                <w:b/>
                <w:sz w:val="21"/>
                <w:szCs w:val="21"/>
              </w:rPr>
              <w:t>址</w:t>
            </w:r>
          </w:p>
        </w:tc>
        <w:tc>
          <w:tcPr>
            <w:tcW w:w="7959" w:type="dxa"/>
            <w:gridSpan w:val="10"/>
            <w:vAlign w:val="center"/>
          </w:tcPr>
          <w:p w:rsidR="00171519" w:rsidRPr="00C75D07" w:rsidRDefault="00954968">
            <w:pPr>
              <w:pStyle w:val="TableParagraph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75D07">
              <w:rPr>
                <w:rFonts w:ascii="仿宋_GB2312" w:eastAsia="仿宋_GB2312" w:hAnsiTheme="majorEastAsia" w:cstheme="majorEastAsia" w:hint="eastAsia"/>
                <w:sz w:val="24"/>
                <w:szCs w:val="24"/>
                <w:lang w:val="en-US"/>
              </w:rPr>
              <w:t>吉林省长春市卫星路2066号吉林广播电视台乡村广播</w:t>
            </w:r>
          </w:p>
        </w:tc>
      </w:tr>
    </w:tbl>
    <w:p w:rsidR="00797FAC" w:rsidRDefault="00954968" w:rsidP="00797FAC">
      <w:pPr>
        <w:spacing w:line="360" w:lineRule="auto"/>
        <w:rPr>
          <w:rFonts w:ascii="宋体" w:eastAsia="宋体" w:hAnsi="宋体" w:cs="宋体"/>
          <w:sz w:val="21"/>
          <w:szCs w:val="21"/>
        </w:rPr>
      </w:pPr>
      <w:r>
        <w:rPr>
          <w:rFonts w:ascii="宋体" w:hAnsi="宋体"/>
          <w:sz w:val="24"/>
        </w:rPr>
        <w:t xml:space="preserve">                         </w:t>
      </w:r>
      <w:r>
        <w:rPr>
          <w:rFonts w:ascii="宋体" w:eastAsia="宋体" w:hAnsi="宋体" w:cs="宋体" w:hint="eastAsia"/>
          <w:sz w:val="21"/>
          <w:szCs w:val="21"/>
        </w:rPr>
        <w:t xml:space="preserve"> </w:t>
      </w:r>
      <w:r w:rsidR="00797FAC">
        <w:rPr>
          <w:rFonts w:ascii="宋体" w:eastAsia="宋体" w:hAnsi="宋体" w:cs="宋体" w:hint="eastAsia"/>
          <w:sz w:val="21"/>
          <w:szCs w:val="21"/>
        </w:rPr>
        <w:t xml:space="preserve"> </w:t>
      </w:r>
    </w:p>
    <w:p w:rsidR="00797FAC" w:rsidRPr="001033D7" w:rsidRDefault="00797FAC" w:rsidP="00DA2D84">
      <w:pPr>
        <w:spacing w:line="50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44"/>
          <w:szCs w:val="44"/>
        </w:rPr>
        <w:lastRenderedPageBreak/>
        <w:t xml:space="preserve">　　　　　</w:t>
      </w:r>
      <w:r w:rsidRPr="001033D7">
        <w:rPr>
          <w:rFonts w:ascii="华文仿宋" w:eastAsia="华文仿宋" w:hAnsi="华文仿宋" w:cs="宋体" w:hint="eastAsia"/>
          <w:b/>
          <w:bCs/>
          <w:sz w:val="28"/>
          <w:szCs w:val="28"/>
        </w:rPr>
        <w:t xml:space="preserve">　　作品</w:t>
      </w:r>
      <w:r w:rsidRPr="001033D7">
        <w:rPr>
          <w:rFonts w:ascii="华文仿宋" w:eastAsia="华文仿宋" w:hAnsi="华文仿宋" w:cs="宋体" w:hint="eastAsia"/>
          <w:b/>
          <w:bCs/>
          <w:sz w:val="28"/>
          <w:szCs w:val="28"/>
          <w:lang w:val="en-US"/>
        </w:rPr>
        <w:t>内容</w:t>
      </w:r>
      <w:r w:rsidRPr="001033D7">
        <w:rPr>
          <w:rFonts w:ascii="华文仿宋" w:eastAsia="华文仿宋" w:hAnsi="华文仿宋" w:cs="宋体" w:hint="eastAsia"/>
          <w:b/>
          <w:bCs/>
          <w:sz w:val="28"/>
          <w:szCs w:val="28"/>
        </w:rPr>
        <w:t>简介</w:t>
      </w:r>
    </w:p>
    <w:p w:rsidR="00797FAC" w:rsidRPr="001033D7" w:rsidRDefault="00797FAC" w:rsidP="00DA2D84">
      <w:pPr>
        <w:spacing w:line="500" w:lineRule="exact"/>
        <w:ind w:firstLine="480"/>
        <w:rPr>
          <w:rFonts w:ascii="华文仿宋" w:eastAsia="华文仿宋" w:hAnsi="华文仿宋" w:cs="宋体"/>
          <w:sz w:val="28"/>
          <w:szCs w:val="28"/>
        </w:rPr>
      </w:pPr>
    </w:p>
    <w:p w:rsidR="00797FAC" w:rsidRPr="001033D7" w:rsidRDefault="00797FAC" w:rsidP="00DA2D84">
      <w:pPr>
        <w:spacing w:line="500" w:lineRule="exact"/>
        <w:ind w:firstLine="480"/>
        <w:rPr>
          <w:rFonts w:ascii="华文仿宋" w:eastAsia="华文仿宋" w:hAnsi="华文仿宋" w:cs="宋体"/>
          <w:sz w:val="28"/>
          <w:szCs w:val="28"/>
        </w:rPr>
      </w:pPr>
      <w:r w:rsidRPr="001033D7">
        <w:rPr>
          <w:rFonts w:ascii="华文仿宋" w:eastAsia="华文仿宋" w:hAnsi="华文仿宋" w:cs="宋体" w:hint="eastAsia"/>
          <w:sz w:val="28"/>
          <w:szCs w:val="28"/>
        </w:rPr>
        <w:t>本期节目主题鲜明、重点突出，以“3•15消费者权益日”为切入点，在“农”字上做文章，内容丰富、时效性强，突出新闻性、服务性。编辑思路明晰、编排合理、转换流畅。充分利用广播特点，突出音响和现场感。主持风格清新、自然、亲切，活泼并有朝气，广播语言鲜明，是一期集新闻性和服务性为一体的新闻节目。具体采编过程如下：</w:t>
      </w:r>
    </w:p>
    <w:p w:rsidR="00797FAC" w:rsidRPr="001033D7" w:rsidRDefault="00797FAC" w:rsidP="00DA2D84">
      <w:pPr>
        <w:spacing w:line="50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1033D7">
        <w:rPr>
          <w:rFonts w:ascii="华文仿宋" w:eastAsia="华文仿宋" w:hAnsi="华文仿宋" w:cs="宋体" w:hint="eastAsia"/>
          <w:sz w:val="28"/>
          <w:szCs w:val="28"/>
          <w:lang w:val="en-US"/>
        </w:rPr>
        <w:t>一、</w:t>
      </w:r>
      <w:r w:rsidRPr="001033D7">
        <w:rPr>
          <w:rFonts w:ascii="华文仿宋" w:eastAsia="华文仿宋" w:hAnsi="华文仿宋" w:cs="宋体" w:hint="eastAsia"/>
          <w:sz w:val="28"/>
          <w:szCs w:val="28"/>
        </w:rPr>
        <w:t>以“3•15消费者权益日”为切入点，从《记者连线：我省举办2018年“3•15”现场宣传咨询服务活动》开篇，随后通过《消协提醒：备耕时节，农民购买农资需注意》和《消费案例：农机产品质量问题，消协调解农户满意》两篇报道，关注了3•15消费者权益日“三农”方面的热点问题。本期节目的话题也和3•15消费紧密相关，引发受众在消费</w:t>
      </w:r>
      <w:r w:rsidRPr="001033D7">
        <w:rPr>
          <w:rFonts w:ascii="华文仿宋" w:eastAsia="华文仿宋" w:hAnsi="华文仿宋" w:cs="宋体" w:hint="eastAsia"/>
          <w:sz w:val="28"/>
          <w:szCs w:val="28"/>
          <w:lang w:val="en-US"/>
        </w:rPr>
        <w:t>维权</w:t>
      </w:r>
      <w:r w:rsidRPr="001033D7">
        <w:rPr>
          <w:rFonts w:ascii="华文仿宋" w:eastAsia="华文仿宋" w:hAnsi="华文仿宋" w:cs="宋体" w:hint="eastAsia"/>
          <w:sz w:val="28"/>
          <w:szCs w:val="28"/>
        </w:rPr>
        <w:t>方面产生共鸣。最后通过评论《976编辑在线：质量兴农，向农业强国转身》，表明了乡村广播的立场，只有我们把优质“产出来”，把安全“管出来”，把品牌“树起来”，才能加快实现成为农业强国的目标。</w:t>
      </w:r>
    </w:p>
    <w:p w:rsidR="00797FAC" w:rsidRPr="001033D7" w:rsidRDefault="00797FAC" w:rsidP="00DA2D84">
      <w:pPr>
        <w:numPr>
          <w:ilvl w:val="0"/>
          <w:numId w:val="1"/>
        </w:numPr>
        <w:spacing w:line="50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1033D7">
        <w:rPr>
          <w:rFonts w:ascii="华文仿宋" w:eastAsia="华文仿宋" w:hAnsi="华文仿宋" w:cs="宋体" w:hint="eastAsia"/>
          <w:sz w:val="28"/>
          <w:szCs w:val="28"/>
        </w:rPr>
        <w:t>继续做好“农”字文章。通过记者走基层，报道了我省健康扶贫工作的成果。</w:t>
      </w:r>
    </w:p>
    <w:p w:rsidR="00797FAC" w:rsidRPr="001033D7" w:rsidRDefault="00797FAC" w:rsidP="00DA2D84">
      <w:pPr>
        <w:numPr>
          <w:ilvl w:val="0"/>
          <w:numId w:val="1"/>
        </w:numPr>
        <w:spacing w:line="50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1033D7">
        <w:rPr>
          <w:rFonts w:ascii="华文仿宋" w:eastAsia="华文仿宋" w:hAnsi="华文仿宋" w:cs="宋体" w:hint="eastAsia"/>
          <w:sz w:val="28"/>
          <w:szCs w:val="28"/>
        </w:rPr>
        <w:t>节目服务民生，同时选择播发了当天发生的一些民生新闻事件：如全省公安机关破获侵权假冒犯罪案件、长春就业市场供需两旺、吉林市社会保障卡综合应用服务平台实现居民办事“只跑一次”、长春南四环路下穿隧道工程东大桥翻建工程3月开工等和百姓生活息息相关的报道及国内方面的一组最新消息。</w:t>
      </w:r>
    </w:p>
    <w:p w:rsidR="00797FAC" w:rsidRPr="001033D7" w:rsidRDefault="00797FAC" w:rsidP="00DA2D84">
      <w:pPr>
        <w:numPr>
          <w:ilvl w:val="0"/>
          <w:numId w:val="1"/>
        </w:numPr>
        <w:spacing w:line="50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1033D7">
        <w:rPr>
          <w:rFonts w:ascii="华文仿宋" w:eastAsia="华文仿宋" w:hAnsi="华文仿宋" w:cs="宋体" w:hint="eastAsia"/>
          <w:sz w:val="28"/>
          <w:szCs w:val="28"/>
        </w:rPr>
        <w:t>话题在微信、微博中提前发布，吸引听众关注，节目中与听众进行即时互动。内容贴近性强，形式新颖。</w:t>
      </w:r>
    </w:p>
    <w:p w:rsidR="00797FAC" w:rsidRPr="001033D7" w:rsidRDefault="00797FAC" w:rsidP="00DA2D84">
      <w:pPr>
        <w:spacing w:line="500" w:lineRule="exact"/>
        <w:rPr>
          <w:rFonts w:ascii="华文仿宋" w:eastAsia="华文仿宋" w:hAnsi="华文仿宋" w:cs="宋体"/>
          <w:sz w:val="28"/>
          <w:szCs w:val="28"/>
        </w:rPr>
        <w:sectPr w:rsidR="00797FAC" w:rsidRPr="001033D7">
          <w:type w:val="continuous"/>
          <w:pgSz w:w="11910" w:h="16840"/>
          <w:pgMar w:top="1580" w:right="1140" w:bottom="1420" w:left="1280" w:header="720" w:footer="720" w:gutter="0"/>
          <w:cols w:space="720"/>
        </w:sectPr>
      </w:pPr>
      <w:r w:rsidRPr="001033D7">
        <w:rPr>
          <w:rFonts w:ascii="华文仿宋" w:eastAsia="华文仿宋" w:hAnsi="华文仿宋" w:cs="宋体" w:hint="eastAsia"/>
          <w:sz w:val="28"/>
          <w:szCs w:val="28"/>
        </w:rPr>
        <w:t xml:space="preserve">  </w:t>
      </w:r>
    </w:p>
    <w:p w:rsidR="00171519" w:rsidRPr="001033D7" w:rsidRDefault="00171519" w:rsidP="00DA2D84">
      <w:pPr>
        <w:spacing w:line="500" w:lineRule="exact"/>
        <w:rPr>
          <w:rFonts w:ascii="华文仿宋" w:eastAsia="华文仿宋" w:hAnsi="华文仿宋" w:cs="宋体"/>
          <w:sz w:val="28"/>
          <w:szCs w:val="28"/>
        </w:rPr>
      </w:pPr>
    </w:p>
    <w:sectPr w:rsidR="00171519" w:rsidRPr="001033D7" w:rsidSect="00AF57F6">
      <w:footerReference w:type="even" r:id="rId10"/>
      <w:footerReference w:type="default" r:id="rId11"/>
      <w:type w:val="continuous"/>
      <w:pgSz w:w="11910" w:h="16840"/>
      <w:pgMar w:top="1580" w:right="1140" w:bottom="1420" w:left="128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83" w:rsidRDefault="002F4483" w:rsidP="00171519">
      <w:r>
        <w:separator/>
      </w:r>
    </w:p>
  </w:endnote>
  <w:endnote w:type="continuationSeparator" w:id="0">
    <w:p w:rsidR="002F4483" w:rsidRDefault="002F4483" w:rsidP="0017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19" w:rsidRDefault="00171519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19" w:rsidRDefault="004B0FC5">
    <w:pPr>
      <w:pStyle w:val="a3"/>
      <w:spacing w:line="14" w:lineRule="auto"/>
      <w:rPr>
        <w:sz w:val="20"/>
      </w:rPr>
    </w:pPr>
    <w:r w:rsidRPr="004B0FC5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7257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 filled="f" stroked="f" strokeweight=".5pt">
          <v:textbox style="mso-fit-shape-to-text:t" inset="0,0,0,0">
            <w:txbxContent>
              <w:p w:rsidR="00171519" w:rsidRDefault="004B0FC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5496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A2D84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19" w:rsidRDefault="004B0FC5">
    <w:pPr>
      <w:pStyle w:val="a3"/>
      <w:spacing w:line="14" w:lineRule="auto"/>
      <w:rPr>
        <w:sz w:val="20"/>
      </w:rPr>
    </w:pPr>
    <w:r w:rsidRPr="004B0FC5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7" o:spid="_x0000_s1027" type="#_x0000_t202" style="position:absolute;margin-left:0;margin-top:0;width:2in;height:2in;z-index:25167155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C4rSV/uQEAAFYDAAAOAAAAAAAAAAEAIAAAAB8BAABkcnMvZTJvRG9jLnhtbFBLBQYAAAAABgAG&#10;AFkBAABKBQAAAAA=&#10;" filled="f" stroked="f" strokeweight=".5pt">
          <v:textbox style="mso-fit-shape-to-text:t" inset="0,0,0,0">
            <w:txbxContent>
              <w:p w:rsidR="00171519" w:rsidRDefault="00954968">
                <w:pPr>
                  <w:pStyle w:val="a4"/>
                  <w:rPr>
                    <w:lang w:val="en-US"/>
                  </w:rPr>
                </w:pPr>
                <w:r>
                  <w:rPr>
                    <w:lang w:val="en-US"/>
                  </w:rPr>
                  <w:t>3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19" w:rsidRDefault="004B0FC5">
    <w:pPr>
      <w:pStyle w:val="a3"/>
      <w:spacing w:line="14" w:lineRule="auto"/>
      <w:rPr>
        <w:sz w:val="20"/>
      </w:rPr>
    </w:pPr>
    <w:r w:rsidRPr="004B0FC5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7564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 filled="f" stroked="f" strokeweight=".5pt">
          <v:textbox style="mso-fit-shape-to-text:t" inset="0,0,0,0">
            <w:txbxContent>
              <w:p w:rsidR="00171519" w:rsidRDefault="004B0FC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5496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97FAC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83" w:rsidRDefault="002F4483" w:rsidP="00171519">
      <w:r>
        <w:separator/>
      </w:r>
    </w:p>
  </w:footnote>
  <w:footnote w:type="continuationSeparator" w:id="0">
    <w:p w:rsidR="002F4483" w:rsidRDefault="002F4483" w:rsidP="00171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244293"/>
    <w:multiLevelType w:val="singleLevel"/>
    <w:tmpl w:val="D7244293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C07226"/>
    <w:rsid w:val="001033D7"/>
    <w:rsid w:val="00171519"/>
    <w:rsid w:val="001F209F"/>
    <w:rsid w:val="002F4483"/>
    <w:rsid w:val="0039624B"/>
    <w:rsid w:val="00410505"/>
    <w:rsid w:val="004B0FC5"/>
    <w:rsid w:val="00684F9A"/>
    <w:rsid w:val="00797FAC"/>
    <w:rsid w:val="00954968"/>
    <w:rsid w:val="00AF57F6"/>
    <w:rsid w:val="00B12164"/>
    <w:rsid w:val="00C74F5B"/>
    <w:rsid w:val="00C75D07"/>
    <w:rsid w:val="00C9732D"/>
    <w:rsid w:val="00DA2D84"/>
    <w:rsid w:val="00E15FB1"/>
    <w:rsid w:val="00E43E20"/>
    <w:rsid w:val="5BC07226"/>
    <w:rsid w:val="70F9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519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171519"/>
    <w:rPr>
      <w:sz w:val="32"/>
      <w:szCs w:val="32"/>
    </w:rPr>
  </w:style>
  <w:style w:type="paragraph" w:styleId="a4">
    <w:name w:val="footer"/>
    <w:basedOn w:val="a"/>
    <w:uiPriority w:val="99"/>
    <w:semiHidden/>
    <w:qFormat/>
    <w:rsid w:val="00171519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ableParagraph">
    <w:name w:val="Table Paragraph"/>
    <w:basedOn w:val="a"/>
    <w:uiPriority w:val="99"/>
    <w:qFormat/>
    <w:rsid w:val="001715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戴戴</dc:creator>
  <cp:lastModifiedBy>admin</cp:lastModifiedBy>
  <cp:revision>17</cp:revision>
  <cp:lastPrinted>2019-03-20T05:12:00Z</cp:lastPrinted>
  <dcterms:created xsi:type="dcterms:W3CDTF">2019-03-20T05:10:00Z</dcterms:created>
  <dcterms:modified xsi:type="dcterms:W3CDTF">2019-03-29T06:57:00Z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