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5" w:rsidRDefault="00BC0ED5">
      <w:pPr>
        <w:spacing w:after="156" w:line="360" w:lineRule="exact"/>
        <w:ind w:firstLine="720"/>
        <w:jc w:val="center"/>
        <w:textAlignment w:val="baseline"/>
        <w:rPr>
          <w:rFonts w:ascii="华文中宋" w:eastAsia="华文中宋" w:hAnsi="华文中宋" w:hint="eastAsia"/>
          <w:color w:val="000000" w:themeColor="text1"/>
          <w:sz w:val="36"/>
          <w:szCs w:val="36"/>
        </w:rPr>
      </w:pPr>
    </w:p>
    <w:p w:rsidR="00BC0ED5" w:rsidRDefault="001F1187">
      <w:pPr>
        <w:spacing w:after="156" w:line="360" w:lineRule="exact"/>
        <w:ind w:firstLine="720"/>
        <w:jc w:val="center"/>
        <w:textAlignment w:val="baseline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BC0ED5">
        <w:trPr>
          <w:cantSplit/>
          <w:trHeight w:hRule="exact" w:val="578"/>
        </w:trPr>
        <w:tc>
          <w:tcPr>
            <w:tcW w:w="1551" w:type="dxa"/>
            <w:gridSpan w:val="2"/>
            <w:vMerge w:val="restart"/>
            <w:vAlign w:val="center"/>
          </w:tcPr>
          <w:p w:rsidR="00BC0ED5" w:rsidRDefault="001F1187">
            <w:pPr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ind w:firstLineChars="0" w:firstLine="0"/>
            </w:pPr>
            <w:r>
              <w:rPr>
                <w:rFonts w:ascii="宋体" w:hAnsi="宋体" w:cs="宋体" w:hint="eastAsia"/>
              </w:rPr>
              <w:t>高铁实现新突破！时速400公里跨国互联互通高速动车组今天在中车长客下线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ind w:left="420" w:firstLineChars="0" w:firstLine="0"/>
              <w:jc w:val="center"/>
            </w:pPr>
            <w:r>
              <w:rPr>
                <w:rFonts w:hint="eastAsia"/>
              </w:rPr>
              <w:t>广播消息</w:t>
            </w:r>
          </w:p>
        </w:tc>
      </w:tr>
      <w:tr w:rsidR="00BC0ED5">
        <w:trPr>
          <w:cantSplit/>
          <w:trHeight w:hRule="exact" w:val="568"/>
        </w:trPr>
        <w:tc>
          <w:tcPr>
            <w:tcW w:w="1551" w:type="dxa"/>
            <w:gridSpan w:val="2"/>
            <w:vMerge/>
            <w:vAlign w:val="center"/>
          </w:tcPr>
          <w:p w:rsidR="00BC0ED5" w:rsidRDefault="00BC0ED5">
            <w:pPr>
              <w:snapToGrid w:val="0"/>
              <w:spacing w:line="380" w:lineRule="exact"/>
              <w:ind w:firstLine="56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BC0ED5">
            <w:pPr>
              <w:snapToGrid w:val="0"/>
              <w:spacing w:line="380" w:lineRule="exact"/>
              <w:ind w:firstLine="56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widowControl w:val="0"/>
              <w:snapToGrid w:val="0"/>
              <w:spacing w:line="2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仿宋"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短消息</w:t>
            </w:r>
          </w:p>
        </w:tc>
      </w:tr>
      <w:tr w:rsidR="00BC0ED5">
        <w:trPr>
          <w:cantSplit/>
          <w:trHeight w:hRule="exact" w:val="608"/>
        </w:trPr>
        <w:tc>
          <w:tcPr>
            <w:tcW w:w="1551" w:type="dxa"/>
            <w:gridSpan w:val="2"/>
            <w:vMerge/>
            <w:vAlign w:val="center"/>
          </w:tcPr>
          <w:p w:rsidR="00BC0ED5" w:rsidRDefault="00BC0ED5">
            <w:pPr>
              <w:snapToGrid w:val="0"/>
              <w:spacing w:line="380" w:lineRule="exact"/>
              <w:ind w:firstLine="56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BC0ED5">
            <w:pPr>
              <w:snapToGrid w:val="0"/>
              <w:spacing w:line="380" w:lineRule="exact"/>
              <w:ind w:firstLine="56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D971CD">
            <w:pPr>
              <w:snapToGrid w:val="0"/>
              <w:ind w:firstLineChars="0" w:firstLine="0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中文</w:t>
            </w:r>
          </w:p>
        </w:tc>
      </w:tr>
      <w:tr w:rsidR="00BC0ED5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BC0ED5" w:rsidRDefault="001F1187">
            <w:pPr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BC0ED5" w:rsidRDefault="001F1187">
            <w:pPr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widowControl w:val="0"/>
              <w:snapToGrid w:val="0"/>
              <w:spacing w:line="260" w:lineRule="exact"/>
              <w:ind w:firstLineChars="0" w:firstLine="0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李婷</w:t>
            </w:r>
            <w:r w:rsidR="00D971CD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张若鹏</w:t>
            </w:r>
            <w:r w:rsidR="00D971CD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张昊鹏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 w:rsidP="00D971CD">
            <w:pPr>
              <w:snapToGrid w:val="0"/>
              <w:spacing w:line="240" w:lineRule="exact"/>
              <w:ind w:firstLine="420"/>
              <w:jc w:val="center"/>
              <w:textAlignment w:val="baseline"/>
              <w:rPr>
                <w:rFonts w:ascii="宋体" w:hAnsi="宋体"/>
                <w:color w:val="000000" w:themeColor="text1"/>
                <w:w w:val="95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何璐璐</w:t>
            </w:r>
          </w:p>
        </w:tc>
      </w:tr>
      <w:tr w:rsidR="00BC0ED5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BC0ED5" w:rsidRDefault="001F1187">
            <w:pPr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吉林广播电视台</w:t>
            </w:r>
          </w:p>
          <w:p w:rsidR="00BC0ED5" w:rsidRDefault="00BC0ED5" w:rsidP="002F3591">
            <w:pPr>
              <w:spacing w:line="360" w:lineRule="auto"/>
              <w:ind w:firstLineChars="95" w:firstLine="199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ind w:firstLine="420"/>
              <w:jc w:val="center"/>
            </w:pPr>
            <w:r>
              <w:rPr>
                <w:rFonts w:ascii="宋体" w:hAnsi="宋体" w:cs="宋体" w:hint="eastAsia"/>
              </w:rPr>
              <w:t>2020年10月21日</w:t>
            </w:r>
          </w:p>
        </w:tc>
      </w:tr>
      <w:tr w:rsidR="00BC0ED5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BC0ED5" w:rsidRDefault="001F1187">
            <w:pPr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《全省新闻联播》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5" w:rsidRDefault="001F1187">
            <w:pPr>
              <w:ind w:firstLine="420"/>
              <w:jc w:val="center"/>
            </w:pPr>
            <w:r>
              <w:rPr>
                <w:rFonts w:ascii="宋体" w:hAnsi="宋体" w:cs="宋体" w:hint="eastAsia"/>
              </w:rPr>
              <w:t>1分29秒</w:t>
            </w:r>
          </w:p>
        </w:tc>
      </w:tr>
      <w:tr w:rsidR="00BC0ED5">
        <w:trPr>
          <w:cantSplit/>
          <w:trHeight w:hRule="exact" w:val="1988"/>
        </w:trPr>
        <w:tc>
          <w:tcPr>
            <w:tcW w:w="1101" w:type="dxa"/>
            <w:vAlign w:val="center"/>
          </w:tcPr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5" w:rsidRDefault="00BC0ED5" w:rsidP="00D971CD">
            <w:pPr>
              <w:widowControl w:val="0"/>
              <w:snapToGrid w:val="0"/>
              <w:spacing w:line="260" w:lineRule="exact"/>
              <w:ind w:firstLine="420"/>
              <w:jc w:val="both"/>
              <w:textAlignment w:val="baseline"/>
              <w:rPr>
                <w:rFonts w:ascii="宋体" w:hAnsi="宋体" w:cs="宋体"/>
                <w:szCs w:val="21"/>
              </w:rPr>
            </w:pPr>
          </w:p>
          <w:p w:rsidR="00BC0ED5" w:rsidRDefault="001F1187" w:rsidP="00D971CD">
            <w:pPr>
              <w:widowControl w:val="0"/>
              <w:snapToGrid w:val="0"/>
              <w:spacing w:line="240" w:lineRule="auto"/>
              <w:ind w:firstLine="420"/>
              <w:jc w:val="both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时速400公里跨国互联互通高速动车组在中车长客下线。记者紧盯这一新闻事件，及时追踪报道，深入采访挖掘高铁实现新突破的背景和重大意义。</w:t>
            </w:r>
          </w:p>
          <w:p w:rsidR="00BC0ED5" w:rsidRDefault="001F1187" w:rsidP="00D971CD">
            <w:pPr>
              <w:widowControl w:val="0"/>
              <w:snapToGrid w:val="0"/>
              <w:spacing w:line="240" w:lineRule="auto"/>
              <w:ind w:firstLine="420"/>
              <w:jc w:val="both"/>
              <w:textAlignment w:val="baseline"/>
              <w:rPr>
                <w:rFonts w:ascii="仿宋" w:eastAsia="仿宋" w:hAnsi="仿宋"/>
                <w:color w:val="000000" w:themeColor="text1"/>
                <w:w w:val="95"/>
                <w:sz w:val="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记者在采访报道过程中，突出了3个特点：一是关键核心技术领域如何实现突破；二是列车能够在覆盖全球90%的铁路网上实现互联互通；三是为全球轨道交通高速客运装备建立了标准体系。</w:t>
            </w:r>
          </w:p>
        </w:tc>
      </w:tr>
      <w:tr w:rsidR="00BC0ED5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5" w:rsidRDefault="00BC0ED5">
            <w:pPr>
              <w:widowControl w:val="0"/>
              <w:snapToGrid w:val="0"/>
              <w:spacing w:line="240" w:lineRule="auto"/>
              <w:ind w:firstLine="400"/>
              <w:textAlignment w:val="baseline"/>
              <w:rPr>
                <w:rFonts w:ascii="仿宋" w:eastAsia="仿宋" w:hAnsi="仿宋"/>
                <w:color w:val="808080"/>
                <w:sz w:val="20"/>
                <w:szCs w:val="21"/>
              </w:rPr>
            </w:pPr>
          </w:p>
          <w:p w:rsidR="00BC0ED5" w:rsidRDefault="001F1187" w:rsidP="00D971CD">
            <w:pPr>
              <w:widowControl w:val="0"/>
              <w:snapToGrid w:val="0"/>
              <w:spacing w:line="240" w:lineRule="auto"/>
              <w:ind w:firstLine="420"/>
              <w:textAlignment w:val="baseline"/>
              <w:rPr>
                <w:rFonts w:ascii="仿宋" w:eastAsia="仿宋" w:hAnsi="仿宋"/>
                <w:color w:val="808080"/>
                <w:sz w:val="20"/>
                <w:szCs w:val="21"/>
              </w:rPr>
            </w:pPr>
            <w:r>
              <w:rPr>
                <w:rFonts w:ascii="宋体" w:hAnsi="宋体" w:cs="宋体" w:hint="eastAsia"/>
              </w:rPr>
              <w:t xml:space="preserve">作品通过吉林台“中央厨房”分发至广播新闻节目、吉林融媒APP、吉林大喇叭微信公众号，以音视图文的形式，实现多渠道传播。全面展现了中国制造“亮丽名片”的最新科研成果，传播效果良好。 </w:t>
            </w:r>
          </w:p>
        </w:tc>
      </w:tr>
      <w:tr w:rsidR="00BC0ED5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5" w:rsidRDefault="00BC0ED5">
            <w:pPr>
              <w:widowControl w:val="0"/>
              <w:snapToGrid w:val="0"/>
              <w:spacing w:line="240" w:lineRule="auto"/>
              <w:ind w:firstLine="400"/>
              <w:textAlignment w:val="baseline"/>
              <w:rPr>
                <w:rFonts w:ascii="仿宋" w:eastAsia="仿宋" w:hAnsi="仿宋"/>
                <w:color w:val="808080"/>
                <w:sz w:val="20"/>
                <w:szCs w:val="21"/>
              </w:rPr>
            </w:pPr>
          </w:p>
          <w:p w:rsidR="00BC0ED5" w:rsidRDefault="001F1187" w:rsidP="00D971CD">
            <w:pPr>
              <w:widowControl w:val="0"/>
              <w:snapToGrid w:val="0"/>
              <w:spacing w:line="240" w:lineRule="auto"/>
              <w:ind w:firstLine="42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中车长客跨国互联互通高速动车组的成功研发，对我国实施“交通强国”战略，高端装备“走出去”开拓国际市场，以及加快构建新发展格局，提供了强大的技术支持。</w:t>
            </w:r>
          </w:p>
          <w:p w:rsidR="00BC0ED5" w:rsidRDefault="001F1187" w:rsidP="00D971CD">
            <w:pPr>
              <w:widowControl w:val="0"/>
              <w:snapToGrid w:val="0"/>
              <w:spacing w:line="240" w:lineRule="auto"/>
              <w:ind w:firstLine="420"/>
              <w:textAlignment w:val="baseline"/>
              <w:rPr>
                <w:rFonts w:ascii="仿宋" w:eastAsia="仿宋" w:hAnsi="仿宋"/>
                <w:color w:val="808080"/>
                <w:sz w:val="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消息发出，振奋人心，使</w:t>
            </w:r>
            <w:r>
              <w:rPr>
                <w:rFonts w:ascii="宋体" w:hAnsi="宋体" w:cs="宋体" w:hint="eastAsia"/>
              </w:rPr>
              <w:t>中国制造“亮丽名片”</w:t>
            </w:r>
            <w:r>
              <w:rPr>
                <w:rFonts w:ascii="宋体" w:hAnsi="宋体" w:cs="宋体" w:hint="eastAsia"/>
                <w:szCs w:val="21"/>
              </w:rPr>
              <w:t xml:space="preserve">更加耀眼夺目。 </w:t>
            </w:r>
          </w:p>
        </w:tc>
      </w:tr>
      <w:tr w:rsidR="00BC0ED5">
        <w:trPr>
          <w:cantSplit/>
          <w:trHeight w:hRule="exact" w:val="2676"/>
        </w:trPr>
        <w:tc>
          <w:tcPr>
            <w:tcW w:w="1101" w:type="dxa"/>
            <w:vAlign w:val="center"/>
          </w:tcPr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BC0ED5" w:rsidRDefault="001F1187">
            <w:pPr>
              <w:widowControl w:val="0"/>
              <w:snapToGrid w:val="0"/>
              <w:spacing w:line="380" w:lineRule="exact"/>
              <w:ind w:firstLineChars="0" w:firstLine="0"/>
              <w:jc w:val="center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BC0ED5" w:rsidRDefault="001F1187">
            <w:pPr>
              <w:widowControl w:val="0"/>
              <w:snapToGrid w:val="0"/>
              <w:spacing w:line="340" w:lineRule="exact"/>
              <w:ind w:firstLineChars="0" w:firstLine="0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5" w:rsidRDefault="00BC0ED5" w:rsidP="00D971CD">
            <w:pPr>
              <w:spacing w:line="240" w:lineRule="auto"/>
              <w:ind w:firstLine="420"/>
            </w:pPr>
          </w:p>
          <w:p w:rsidR="00BC0ED5" w:rsidRDefault="001F1187" w:rsidP="00D971CD">
            <w:pPr>
              <w:spacing w:line="240" w:lineRule="auto"/>
              <w:ind w:firstLine="420"/>
            </w:pPr>
            <w:r>
              <w:rPr>
                <w:rFonts w:hint="eastAsia"/>
              </w:rPr>
              <w:t>作品题材重大，跨国互联互通高速动车组的成功研发，代表了我国高端装备制造业科技创新取得的又一丰硕成果，对我国高速铁路持续创新发展和国内国际双循环格局形成，具有重要的支撑作用。</w:t>
            </w:r>
          </w:p>
          <w:p w:rsidR="00BC0ED5" w:rsidRDefault="001F1187" w:rsidP="00D971CD">
            <w:pPr>
              <w:spacing w:line="240" w:lineRule="auto"/>
              <w:ind w:firstLine="420"/>
            </w:pPr>
            <w:r>
              <w:rPr>
                <w:rFonts w:hint="eastAsia"/>
              </w:rPr>
              <w:t>作品语言精练，时效性强，在短短一分多钟，清晰表述了高铁实现新突破的背景、特点及重大意义。</w:t>
            </w:r>
          </w:p>
          <w:p w:rsidR="00BC0ED5" w:rsidRDefault="001F1187">
            <w:pPr>
              <w:snapToGrid w:val="0"/>
              <w:spacing w:line="360" w:lineRule="exact"/>
              <w:ind w:firstLineChars="1400" w:firstLine="3864"/>
              <w:textAlignment w:val="baseline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BC0ED5" w:rsidRDefault="001F1187">
            <w:pPr>
              <w:snapToGrid w:val="0"/>
              <w:spacing w:line="360" w:lineRule="exact"/>
              <w:ind w:firstLineChars="1950" w:firstLine="5460"/>
              <w:textAlignment w:val="baseline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BC0ED5" w:rsidRDefault="001F1187">
            <w:pPr>
              <w:widowControl w:val="0"/>
              <w:snapToGrid w:val="0"/>
              <w:spacing w:line="240" w:lineRule="auto"/>
              <w:ind w:firstLineChars="0" w:firstLine="0"/>
              <w:textAlignment w:val="baseline"/>
              <w:rPr>
                <w:rFonts w:ascii="仿宋" w:eastAsia="仿宋" w:hAnsi="仿宋"/>
                <w:color w:val="808080"/>
                <w:sz w:val="2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BC0ED5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BC0ED5" w:rsidRDefault="00BC0ED5">
            <w:pPr>
              <w:snapToGrid w:val="0"/>
              <w:ind w:firstLine="560"/>
              <w:textAlignment w:val="baseline"/>
              <w:rPr>
                <w:rFonts w:ascii="楷体" w:eastAsia="楷体" w:hAnsi="楷体"/>
                <w:color w:val="000000" w:themeColor="text1"/>
                <w:sz w:val="28"/>
              </w:rPr>
            </w:pPr>
          </w:p>
        </w:tc>
      </w:tr>
    </w:tbl>
    <w:p w:rsidR="00BC0ED5" w:rsidRDefault="00BC0ED5">
      <w:pPr>
        <w:ind w:firstLineChars="62" w:firstLine="198"/>
        <w:textAlignment w:val="baseline"/>
        <w:rPr>
          <w:rFonts w:ascii="华文仿宋" w:eastAsia="华文仿宋" w:hAnsi="华文仿宋"/>
          <w:color w:val="000000" w:themeColor="text1"/>
          <w:sz w:val="32"/>
          <w:szCs w:val="32"/>
        </w:rPr>
        <w:sectPr w:rsidR="00BC0ED5">
          <w:headerReference w:type="default" r:id="rId8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BC0ED5" w:rsidRDefault="00BC0ED5">
      <w:pPr>
        <w:spacing w:line="380" w:lineRule="exact"/>
        <w:ind w:firstLineChars="0" w:firstLine="0"/>
        <w:textAlignment w:val="baseline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BC0ED5" w:rsidSect="00BC0ED5">
      <w:headerReference w:type="default" r:id="rId9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24" w:rsidRDefault="001A4924">
      <w:pPr>
        <w:spacing w:line="240" w:lineRule="auto"/>
        <w:ind w:firstLine="420"/>
      </w:pPr>
      <w:r>
        <w:separator/>
      </w:r>
    </w:p>
  </w:endnote>
  <w:endnote w:type="continuationSeparator" w:id="0">
    <w:p w:rsidR="001A4924" w:rsidRDefault="001A492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24" w:rsidRDefault="001A4924">
      <w:pPr>
        <w:spacing w:line="240" w:lineRule="auto"/>
        <w:ind w:firstLine="420"/>
      </w:pPr>
      <w:r>
        <w:separator/>
      </w:r>
    </w:p>
  </w:footnote>
  <w:footnote w:type="continuationSeparator" w:id="0">
    <w:p w:rsidR="001A4924" w:rsidRDefault="001A492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D5" w:rsidRDefault="00BC0ED5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D5" w:rsidRDefault="00BC0ED5" w:rsidP="00D971CD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539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B1C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299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4924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187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37946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3591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4F6E95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46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D70C4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07A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56A0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D9F"/>
    <w:rsid w:val="00BB12A8"/>
    <w:rsid w:val="00BB2FDF"/>
    <w:rsid w:val="00BB449C"/>
    <w:rsid w:val="00BB56A3"/>
    <w:rsid w:val="00BB6A82"/>
    <w:rsid w:val="00BC006F"/>
    <w:rsid w:val="00BC0104"/>
    <w:rsid w:val="00BC0ED5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5E8E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70D54"/>
    <w:rsid w:val="00D71105"/>
    <w:rsid w:val="00D715FB"/>
    <w:rsid w:val="00D71BA0"/>
    <w:rsid w:val="00D72999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1CD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6B1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043A0A36"/>
    <w:rsid w:val="08F31738"/>
    <w:rsid w:val="09C76D4D"/>
    <w:rsid w:val="0F9C4641"/>
    <w:rsid w:val="13D7609F"/>
    <w:rsid w:val="15860FFC"/>
    <w:rsid w:val="15E474E7"/>
    <w:rsid w:val="1CE90779"/>
    <w:rsid w:val="22047F5F"/>
    <w:rsid w:val="230B6624"/>
    <w:rsid w:val="343720EA"/>
    <w:rsid w:val="35FC2DEC"/>
    <w:rsid w:val="44864BFE"/>
    <w:rsid w:val="47DA15E2"/>
    <w:rsid w:val="4F72413B"/>
    <w:rsid w:val="51A62735"/>
    <w:rsid w:val="54BB4B5B"/>
    <w:rsid w:val="55B67D6F"/>
    <w:rsid w:val="5C3705D8"/>
    <w:rsid w:val="69835D6B"/>
    <w:rsid w:val="6A3B4391"/>
    <w:rsid w:val="6AE729A6"/>
    <w:rsid w:val="6C0522DD"/>
    <w:rsid w:val="6EED15FF"/>
    <w:rsid w:val="750238E0"/>
    <w:rsid w:val="75D83A77"/>
    <w:rsid w:val="7BC7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5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BC0ED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C0E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C0ED5"/>
  </w:style>
  <w:style w:type="paragraph" w:styleId="30">
    <w:name w:val="Body Text 3"/>
    <w:basedOn w:val="a"/>
    <w:link w:val="3Char0"/>
    <w:uiPriority w:val="99"/>
    <w:unhideWhenUsed/>
    <w:qFormat/>
    <w:rsid w:val="00BC0ED5"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rsid w:val="00BC0ED5"/>
    <w:pPr>
      <w:spacing w:after="120"/>
    </w:pPr>
    <w:rPr>
      <w:szCs w:val="24"/>
    </w:rPr>
  </w:style>
  <w:style w:type="paragraph" w:styleId="a5">
    <w:name w:val="Body Text Indent"/>
    <w:basedOn w:val="a"/>
    <w:qFormat/>
    <w:rsid w:val="00BC0ED5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qFormat/>
    <w:rsid w:val="00BC0ED5"/>
    <w:pPr>
      <w:ind w:leftChars="2500" w:left="100"/>
    </w:pPr>
  </w:style>
  <w:style w:type="paragraph" w:styleId="a7">
    <w:name w:val="Balloon Text"/>
    <w:basedOn w:val="a"/>
    <w:link w:val="Char1"/>
    <w:qFormat/>
    <w:rsid w:val="00BC0ED5"/>
    <w:rPr>
      <w:sz w:val="18"/>
      <w:szCs w:val="18"/>
    </w:rPr>
  </w:style>
  <w:style w:type="paragraph" w:styleId="a8">
    <w:name w:val="footer"/>
    <w:basedOn w:val="a"/>
    <w:qFormat/>
    <w:rsid w:val="00BC0ED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qFormat/>
    <w:rsid w:val="00BC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qFormat/>
    <w:rsid w:val="00BC0ED5"/>
    <w:rPr>
      <w:b/>
      <w:bCs/>
    </w:rPr>
  </w:style>
  <w:style w:type="character" w:styleId="ab">
    <w:name w:val="page number"/>
    <w:basedOn w:val="a0"/>
    <w:qFormat/>
    <w:rsid w:val="00BC0ED5"/>
  </w:style>
  <w:style w:type="character" w:styleId="ac">
    <w:name w:val="Hyperlink"/>
    <w:uiPriority w:val="99"/>
    <w:unhideWhenUsed/>
    <w:qFormat/>
    <w:rsid w:val="00BC0ED5"/>
    <w:rPr>
      <w:color w:val="0000FF"/>
      <w:u w:val="single"/>
    </w:rPr>
  </w:style>
  <w:style w:type="character" w:styleId="ad">
    <w:name w:val="annotation reference"/>
    <w:qFormat/>
    <w:rsid w:val="00BC0ED5"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sid w:val="00BC0ED5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qFormat/>
    <w:rsid w:val="00BC0ED5"/>
    <w:rPr>
      <w:kern w:val="2"/>
      <w:sz w:val="18"/>
      <w:szCs w:val="18"/>
    </w:rPr>
  </w:style>
  <w:style w:type="character" w:customStyle="1" w:styleId="Char0">
    <w:name w:val="日期 Char"/>
    <w:link w:val="a6"/>
    <w:qFormat/>
    <w:rsid w:val="00BC0ED5"/>
    <w:rPr>
      <w:kern w:val="2"/>
      <w:sz w:val="21"/>
    </w:rPr>
  </w:style>
  <w:style w:type="character" w:customStyle="1" w:styleId="apple-style-span">
    <w:name w:val="apple-style-span"/>
    <w:qFormat/>
    <w:rsid w:val="00BC0ED5"/>
  </w:style>
  <w:style w:type="paragraph" w:customStyle="1" w:styleId="1">
    <w:name w:val="修订1"/>
    <w:hidden/>
    <w:uiPriority w:val="99"/>
    <w:semiHidden/>
    <w:qFormat/>
    <w:rsid w:val="00BC0ED5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sid w:val="00BC0ED5"/>
    <w:rPr>
      <w:kern w:val="2"/>
      <w:sz w:val="21"/>
    </w:rPr>
  </w:style>
  <w:style w:type="character" w:customStyle="1" w:styleId="Char3">
    <w:name w:val="批注主题 Char"/>
    <w:link w:val="aa"/>
    <w:qFormat/>
    <w:rsid w:val="00BC0ED5"/>
    <w:rPr>
      <w:b/>
      <w:bCs/>
      <w:kern w:val="2"/>
      <w:sz w:val="21"/>
    </w:rPr>
  </w:style>
  <w:style w:type="paragraph" w:customStyle="1" w:styleId="CharChar2">
    <w:name w:val="Char Char2"/>
    <w:basedOn w:val="a"/>
    <w:qFormat/>
    <w:rsid w:val="00BC0ED5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sid w:val="00BC0ED5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BC0ED5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sid w:val="00BC0ED5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sid w:val="00BC0ED5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BC0ED5"/>
    <w:rPr>
      <w:kern w:val="2"/>
      <w:sz w:val="16"/>
      <w:szCs w:val="16"/>
    </w:rPr>
  </w:style>
  <w:style w:type="character" w:customStyle="1" w:styleId="Char2">
    <w:name w:val="页眉 Char"/>
    <w:link w:val="a9"/>
    <w:qFormat/>
    <w:rsid w:val="00BC0ED5"/>
    <w:rPr>
      <w:kern w:val="2"/>
      <w:sz w:val="18"/>
    </w:rPr>
  </w:style>
  <w:style w:type="paragraph" w:customStyle="1" w:styleId="CharChar9CharChar">
    <w:name w:val="Char Char9 Char Char"/>
    <w:basedOn w:val="a"/>
    <w:qFormat/>
    <w:rsid w:val="00BC0ED5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rsid w:val="00BC0ED5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BC0E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C2322-38E0-48D4-8E35-FE29883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683</Characters>
  <Application>Microsoft Office Word</Application>
  <DocSecurity>0</DocSecurity>
  <Lines>5</Lines>
  <Paragraphs>1</Paragraphs>
  <ScaleCrop>false</ScaleCrop>
  <Company>w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admin</cp:lastModifiedBy>
  <cp:revision>35</cp:revision>
  <cp:lastPrinted>2021-05-13T03:53:00Z</cp:lastPrinted>
  <dcterms:created xsi:type="dcterms:W3CDTF">2021-03-29T03:43:00Z</dcterms:created>
  <dcterms:modified xsi:type="dcterms:W3CDTF">2021-05-14T06:03:00Z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C33DC7DF908D4C2A99675F1029903549</vt:lpwstr>
  </property>
</Properties>
</file>