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大标宋简体" w:hAnsi="华文中宋" w:eastAsia="方正大标宋简体"/>
          <w:spacing w:val="-20"/>
          <w:sz w:val="21"/>
          <w:szCs w:val="21"/>
        </w:rPr>
      </w:pPr>
      <w:r>
        <w:rPr>
          <w:rFonts w:hint="eastAsia" w:ascii="方正大标宋简体" w:hAnsi="华文中宋" w:eastAsia="方正大标宋简体"/>
          <w:spacing w:val="-20"/>
          <w:sz w:val="36"/>
          <w:szCs w:val="36"/>
        </w:rPr>
        <w:t>第八届“好记者讲好故事”活动演讲人推荐表</w:t>
      </w:r>
    </w:p>
    <w:tbl>
      <w:tblPr>
        <w:tblStyle w:val="8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3"/>
        <w:gridCol w:w="993"/>
        <w:gridCol w:w="1275"/>
        <w:gridCol w:w="283"/>
        <w:gridCol w:w="8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  <w:jc w:val="center"/>
        </w:trPr>
        <w:tc>
          <w:tcPr>
            <w:tcW w:w="1702" w:type="dxa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ind w:left="-45"/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张桂艳</w:t>
            </w:r>
          </w:p>
        </w:tc>
        <w:tc>
          <w:tcPr>
            <w:tcW w:w="993" w:type="dxa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ind w:left="-45"/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女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after="0"/>
              <w:ind w:left="-45"/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  <w:jc w:val="center"/>
        </w:trPr>
        <w:tc>
          <w:tcPr>
            <w:tcW w:w="1702" w:type="dxa"/>
            <w:vAlign w:val="center"/>
          </w:tcPr>
          <w:p>
            <w:pPr>
              <w:spacing w:after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单位职务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文艺部</w:t>
            </w:r>
          </w:p>
          <w:p>
            <w:pP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负责人</w:t>
            </w:r>
          </w:p>
        </w:tc>
        <w:tc>
          <w:tcPr>
            <w:tcW w:w="993" w:type="dxa"/>
            <w:vAlign w:val="center"/>
          </w:tcPr>
          <w:p>
            <w:pPr>
              <w:spacing w:after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</w:t>
            </w:r>
          </w:p>
          <w:p>
            <w:pPr>
              <w:spacing w:after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中国传媒大学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本科</w:t>
            </w:r>
          </w:p>
        </w:tc>
      </w:tr>
      <w:tr>
        <w:trPr>
          <w:trHeight w:val="1015" w:hRule="atLeast"/>
          <w:jc w:val="center"/>
        </w:trPr>
        <w:tc>
          <w:tcPr>
            <w:tcW w:w="1702" w:type="dxa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职称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after="0"/>
              <w:ind w:left="-45" w:firstLine="840" w:firstLineChars="300"/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副高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13894718811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8" w:hRule="atLeast"/>
          <w:jc w:val="center"/>
        </w:trPr>
        <w:tc>
          <w:tcPr>
            <w:tcW w:w="1702" w:type="dxa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从事采编播工作时间（月）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ind w:left="-45" w:firstLine="720" w:firstLineChars="3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是否获得过省部级以上（含）表彰奖励</w:t>
            </w:r>
          </w:p>
        </w:tc>
        <w:tc>
          <w:tcPr>
            <w:tcW w:w="2693" w:type="dxa"/>
            <w:gridSpan w:val="3"/>
          </w:tcPr>
          <w:p>
            <w:pPr>
              <w:spacing w:after="0"/>
              <w:ind w:left="-45"/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</w:p>
          <w:p>
            <w:pPr>
              <w:spacing w:after="0"/>
              <w:ind w:left="-45"/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</w:p>
          <w:p>
            <w:pPr>
              <w:spacing w:after="0"/>
              <w:ind w:left="-45" w:firstLine="700" w:firstLineChars="250"/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1" w:hRule="atLeast"/>
          <w:jc w:val="center"/>
        </w:trPr>
        <w:tc>
          <w:tcPr>
            <w:tcW w:w="1702" w:type="dxa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演讲</w:t>
            </w:r>
          </w:p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题目</w:t>
            </w:r>
          </w:p>
        </w:tc>
        <w:tc>
          <w:tcPr>
            <w:tcW w:w="6804" w:type="dxa"/>
            <w:gridSpan w:val="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《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出发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》</w:t>
            </w:r>
          </w:p>
        </w:tc>
      </w:tr>
      <w:tr>
        <w:trPr>
          <w:trHeight w:val="3351" w:hRule="atLeast"/>
          <w:jc w:val="center"/>
        </w:trPr>
        <w:tc>
          <w:tcPr>
            <w:tcW w:w="1702" w:type="dxa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</w:t>
            </w:r>
          </w:p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经历</w:t>
            </w:r>
          </w:p>
        </w:tc>
        <w:tc>
          <w:tcPr>
            <w:tcW w:w="680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440" w:firstLineChars="200"/>
              <w:jc w:val="left"/>
              <w:textAlignment w:val="auto"/>
              <w:outlineLvl w:val="9"/>
              <w:rPr>
                <w:rFonts w:hint="eastAsia" w:ascii="华文宋体" w:hAnsi="华文宋体" w:eastAsia="华文宋体" w:cs="华文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自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2003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年以来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，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在吉林市广播电视台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（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原吉林市电视台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）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共参与主创大型活动上百次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，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先后参与原创谈话类栏目《绝对情感》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、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原创娱乐竞技类栏目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《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星光快车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》、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原创文化专题类栏目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《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文化江城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》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的主创工作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。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从业期间先后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8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次获得先进工作者荣誉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。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主创作品获得省级一等奖近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20</w:t>
            </w:r>
            <w:r>
              <w:rPr>
                <w:rFonts w:hint="eastAsia" w:ascii="华文宋体" w:hAnsi="华文宋体" w:eastAsia="华文宋体" w:cs="华文宋体"/>
                <w:lang w:val="en-US" w:eastAsia="zh-Hans"/>
              </w:rPr>
              <w:t>个</w:t>
            </w:r>
            <w:r>
              <w:rPr>
                <w:rFonts w:hint="eastAsia" w:ascii="华文宋体" w:hAnsi="华文宋体" w:eastAsia="华文宋体" w:cs="华文宋体"/>
                <w:lang w:eastAsia="zh-Hans"/>
              </w:rPr>
              <w:t>，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2019年《文化江城》栏目在中国电视艺术家协会电视委员会组织的“2019年春节晚会、春节特别节目暨地面频道优秀文艺栏目讲评交流活动”中，获“文艺栏目好栏目”奖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  <w:lang w:val="en-US" w:eastAsia="zh-CN"/>
              </w:rPr>
              <w:t>2018年在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  <w:lang w:val="en-US" w:eastAsia="zh-CN"/>
              </w:rPr>
              <w:t>吉林广播影视奖暨吉林省电视文艺</w:t>
            </w:r>
            <w:r>
              <w:rPr>
                <w:rFonts w:hint="eastAsia" w:ascii="华文宋体" w:hAnsi="华文宋体" w:eastAsia="华文宋体" w:cs="华文宋体"/>
                <w:kern w:val="0"/>
                <w:sz w:val="24"/>
                <w:szCs w:val="24"/>
                <w:lang w:val="en-US" w:eastAsia="zh-CN"/>
              </w:rPr>
              <w:t>丹顶鹤</w:t>
            </w:r>
            <w:r>
              <w:rPr>
                <w:rFonts w:hint="eastAsia" w:ascii="华文宋体" w:hAnsi="华文宋体" w:eastAsia="华文宋体" w:cs="华文宋体"/>
                <w:kern w:val="0"/>
                <w:sz w:val="24"/>
                <w:szCs w:val="24"/>
                <w:lang w:val="en-US" w:eastAsia="zh-Hans"/>
              </w:rPr>
              <w:t>‘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  <w:lang w:val="en-US" w:eastAsia="zh-CN"/>
              </w:rPr>
              <w:t>鹤舞三十年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  <w:lang w:val="en-US" w:eastAsia="zh-Hans"/>
              </w:rPr>
              <w:t>’</w:t>
            </w:r>
            <w:r>
              <w:rPr>
                <w:rFonts w:hint="default" w:ascii="华文宋体" w:hAnsi="华文宋体" w:eastAsia="华文宋体" w:cs="华文宋体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  <w:lang w:eastAsia="zh-CN"/>
              </w:rPr>
              <w:t>”大型颁奖活动中，获得--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  <w:lang w:val="en-US" w:eastAsia="zh-CN"/>
              </w:rPr>
              <w:t>电视文艺</w:t>
            </w:r>
            <w:r>
              <w:rPr>
                <w:rFonts w:hint="eastAsia" w:ascii="华文宋体" w:hAnsi="华文宋体" w:eastAsia="华文宋体" w:cs="华文宋体"/>
                <w:b/>
                <w:bCs/>
                <w:sz w:val="24"/>
                <w:szCs w:val="24"/>
                <w:lang w:val="en-US" w:eastAsia="zh-CN"/>
              </w:rPr>
              <w:t>“艺术成就奖”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  <w:lang w:val="en-US" w:eastAsia="zh-CN"/>
              </w:rPr>
              <w:t>这一难得的荣誉。</w:t>
            </w:r>
          </w:p>
        </w:tc>
      </w:tr>
      <w:tr>
        <w:trPr>
          <w:trHeight w:val="1538" w:hRule="atLeast"/>
          <w:jc w:val="center"/>
        </w:trPr>
        <w:tc>
          <w:tcPr>
            <w:tcW w:w="1702" w:type="dxa"/>
            <w:vAlign w:val="center"/>
          </w:tcPr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推荐单位</w:t>
            </w:r>
          </w:p>
          <w:p>
            <w:pPr>
              <w:spacing w:after="0"/>
              <w:ind w:left="-45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6"/>
          </w:tcPr>
          <w:p>
            <w:pPr>
              <w:spacing w:after="0"/>
              <w:ind w:firstLine="1120" w:firstLineChars="400"/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Hans"/>
              </w:rPr>
              <w:t>是</w:t>
            </w:r>
            <w:bookmarkStart w:id="0" w:name="_GoBack"/>
            <w:bookmarkEnd w:id="0"/>
          </w:p>
          <w:p>
            <w:pPr>
              <w:spacing w:after="0"/>
              <w:ind w:left="-44" w:leftChars="-20" w:firstLine="4060" w:firstLineChars="14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（盖章）</w:t>
            </w:r>
          </w:p>
          <w:p>
            <w:pPr>
              <w:spacing w:after="0"/>
              <w:ind w:left="-44" w:leftChars="-20" w:firstLine="3920" w:firstLineChars="14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年       月      日</w:t>
            </w: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推荐单位联系人： </w:t>
      </w:r>
      <w:r>
        <w:rPr>
          <w:rFonts w:hint="eastAsia" w:ascii="华文仿宋" w:hAnsi="华文仿宋" w:eastAsia="华文仿宋"/>
          <w:sz w:val="28"/>
          <w:szCs w:val="28"/>
          <w:lang w:val="en-US" w:eastAsia="zh-Hans"/>
        </w:rPr>
        <w:t>李永刚</w:t>
      </w:r>
      <w:r>
        <w:rPr>
          <w:rFonts w:hint="eastAsia" w:ascii="华文仿宋" w:hAnsi="华文仿宋" w:eastAsia="华文仿宋"/>
          <w:sz w:val="28"/>
          <w:szCs w:val="28"/>
        </w:rPr>
        <w:t xml:space="preserve">            联系方式：</w:t>
      </w:r>
      <w:r>
        <w:rPr>
          <w:rFonts w:hint="default" w:ascii="华文仿宋" w:hAnsi="华文仿宋" w:eastAsia="华文仿宋"/>
          <w:sz w:val="28"/>
          <w:szCs w:val="28"/>
        </w:rPr>
        <w:t>13704304778</w:t>
      </w:r>
    </w:p>
    <w:sectPr>
      <w:footerReference r:id="rId3" w:type="default"/>
      <w:pgSz w:w="11906" w:h="16838"/>
      <w:pgMar w:top="2211" w:right="1985" w:bottom="1701" w:left="170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7A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7A"/>
    <w:family w:val="auto"/>
    <w:pitch w:val="default"/>
    <w:sig w:usb0="00000000" w:usb1="00000000" w:usb2="00000016" w:usb3="00000000" w:csb0="0004001F" w:csb1="00000000"/>
  </w:font>
  <w:font w:name="华文仿宋">
    <w:altName w:val="华文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黑 Pro">
    <w:altName w:val="苹方-简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凌慧体-繁">
    <w:altName w:val="宋体-简"/>
    <w:panose1 w:val="03050602040302020204"/>
    <w:charset w:val="86"/>
    <w:family w:val="auto"/>
    <w:pitch w:val="default"/>
    <w:sig w:usb0="00000000" w:usb1="00000000" w:usb2="0000001E" w:usb3="00000000" w:csb0="20140183" w:csb1="00000000"/>
  </w:font>
  <w:font w:name="STHeiti Light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THeiti Regular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antinghei TC Extralight">
    <w:altName w:val="苹方-简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方正黑体简体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2635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1C3"/>
    <w:rsid w:val="00016D59"/>
    <w:rsid w:val="00034D90"/>
    <w:rsid w:val="00037E92"/>
    <w:rsid w:val="00066679"/>
    <w:rsid w:val="00067D64"/>
    <w:rsid w:val="000917F0"/>
    <w:rsid w:val="000D27BA"/>
    <w:rsid w:val="000D4098"/>
    <w:rsid w:val="000E441F"/>
    <w:rsid w:val="0012027F"/>
    <w:rsid w:val="0012443A"/>
    <w:rsid w:val="00124F65"/>
    <w:rsid w:val="001355B9"/>
    <w:rsid w:val="0013657D"/>
    <w:rsid w:val="001647D0"/>
    <w:rsid w:val="00185883"/>
    <w:rsid w:val="001A3E67"/>
    <w:rsid w:val="001C2F60"/>
    <w:rsid w:val="001C54F2"/>
    <w:rsid w:val="001F4456"/>
    <w:rsid w:val="00215E38"/>
    <w:rsid w:val="00227746"/>
    <w:rsid w:val="00296DA0"/>
    <w:rsid w:val="002B4E3A"/>
    <w:rsid w:val="002E45E5"/>
    <w:rsid w:val="002F18B0"/>
    <w:rsid w:val="00323B43"/>
    <w:rsid w:val="0032469E"/>
    <w:rsid w:val="00336391"/>
    <w:rsid w:val="003369F2"/>
    <w:rsid w:val="00341FE1"/>
    <w:rsid w:val="00371B6F"/>
    <w:rsid w:val="003D37D8"/>
    <w:rsid w:val="00426133"/>
    <w:rsid w:val="004358AB"/>
    <w:rsid w:val="00451E9B"/>
    <w:rsid w:val="00460A94"/>
    <w:rsid w:val="00464A57"/>
    <w:rsid w:val="00481059"/>
    <w:rsid w:val="004E0E79"/>
    <w:rsid w:val="004F5DBB"/>
    <w:rsid w:val="005174E6"/>
    <w:rsid w:val="00536030"/>
    <w:rsid w:val="00543923"/>
    <w:rsid w:val="00547F87"/>
    <w:rsid w:val="00572EEC"/>
    <w:rsid w:val="00587D5C"/>
    <w:rsid w:val="005D26C5"/>
    <w:rsid w:val="005E1BA1"/>
    <w:rsid w:val="006109C0"/>
    <w:rsid w:val="00611648"/>
    <w:rsid w:val="0061290B"/>
    <w:rsid w:val="006161EF"/>
    <w:rsid w:val="0062691F"/>
    <w:rsid w:val="00643F13"/>
    <w:rsid w:val="00653004"/>
    <w:rsid w:val="0069078C"/>
    <w:rsid w:val="006B0ECD"/>
    <w:rsid w:val="006C48BB"/>
    <w:rsid w:val="006D042B"/>
    <w:rsid w:val="00711ADA"/>
    <w:rsid w:val="007825F6"/>
    <w:rsid w:val="007A6A02"/>
    <w:rsid w:val="007C274B"/>
    <w:rsid w:val="007F3824"/>
    <w:rsid w:val="0080029D"/>
    <w:rsid w:val="00814A50"/>
    <w:rsid w:val="00863349"/>
    <w:rsid w:val="00890F22"/>
    <w:rsid w:val="008969F0"/>
    <w:rsid w:val="008B7726"/>
    <w:rsid w:val="00905152"/>
    <w:rsid w:val="00910329"/>
    <w:rsid w:val="0093159E"/>
    <w:rsid w:val="00940423"/>
    <w:rsid w:val="00946A19"/>
    <w:rsid w:val="00961004"/>
    <w:rsid w:val="00980747"/>
    <w:rsid w:val="009D2B90"/>
    <w:rsid w:val="009D733A"/>
    <w:rsid w:val="00A052C5"/>
    <w:rsid w:val="00A467FC"/>
    <w:rsid w:val="00A501B6"/>
    <w:rsid w:val="00A57077"/>
    <w:rsid w:val="00A630E5"/>
    <w:rsid w:val="00A67838"/>
    <w:rsid w:val="00A776C4"/>
    <w:rsid w:val="00A83AB2"/>
    <w:rsid w:val="00B56941"/>
    <w:rsid w:val="00B569F6"/>
    <w:rsid w:val="00B669CD"/>
    <w:rsid w:val="00BC1F13"/>
    <w:rsid w:val="00C043A2"/>
    <w:rsid w:val="00C2036E"/>
    <w:rsid w:val="00C343F3"/>
    <w:rsid w:val="00C36BE9"/>
    <w:rsid w:val="00C6469D"/>
    <w:rsid w:val="00C73585"/>
    <w:rsid w:val="00C91588"/>
    <w:rsid w:val="00CC0615"/>
    <w:rsid w:val="00CE22B2"/>
    <w:rsid w:val="00CF1EF4"/>
    <w:rsid w:val="00D0080B"/>
    <w:rsid w:val="00D31D50"/>
    <w:rsid w:val="00D548AB"/>
    <w:rsid w:val="00D60C8B"/>
    <w:rsid w:val="00D61700"/>
    <w:rsid w:val="00D72CD2"/>
    <w:rsid w:val="00D74E69"/>
    <w:rsid w:val="00D92E91"/>
    <w:rsid w:val="00D9308A"/>
    <w:rsid w:val="00DA51AB"/>
    <w:rsid w:val="00DE4DF5"/>
    <w:rsid w:val="00DF1CCF"/>
    <w:rsid w:val="00E406F5"/>
    <w:rsid w:val="00E44ABB"/>
    <w:rsid w:val="00EB709A"/>
    <w:rsid w:val="00F06049"/>
    <w:rsid w:val="00F077E8"/>
    <w:rsid w:val="00F07AE8"/>
    <w:rsid w:val="00F1018C"/>
    <w:rsid w:val="00F33F3B"/>
    <w:rsid w:val="00F912F7"/>
    <w:rsid w:val="00F9770B"/>
    <w:rsid w:val="00FA5097"/>
    <w:rsid w:val="00FF6BB9"/>
    <w:rsid w:val="0B9E0C7B"/>
    <w:rsid w:val="0DD65EDD"/>
    <w:rsid w:val="1B8E3CB9"/>
    <w:rsid w:val="1BFF497A"/>
    <w:rsid w:val="1FCD31EC"/>
    <w:rsid w:val="26125DEA"/>
    <w:rsid w:val="2797524F"/>
    <w:rsid w:val="29BA7F5C"/>
    <w:rsid w:val="2EBB0363"/>
    <w:rsid w:val="344A72DB"/>
    <w:rsid w:val="36074908"/>
    <w:rsid w:val="371A0137"/>
    <w:rsid w:val="49333053"/>
    <w:rsid w:val="4AA047B6"/>
    <w:rsid w:val="4D35708C"/>
    <w:rsid w:val="5101390A"/>
    <w:rsid w:val="534E02E2"/>
    <w:rsid w:val="58B44459"/>
    <w:rsid w:val="5ED02E47"/>
    <w:rsid w:val="64B543AC"/>
    <w:rsid w:val="763EBA9C"/>
    <w:rsid w:val="7FF3C73B"/>
    <w:rsid w:val="7FFA78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2020-09-03T14:20:00Z</dcterms:created>
  <dc:creator>Administrator</dc:creator>
  <cp:lastModifiedBy>zhangguiyan</cp:lastModifiedBy>
  <cp:lastPrinted>2021-07-13T09:11:00Z</cp:lastPrinted>
  <dcterms:modified xsi:type="dcterms:W3CDTF">2021-09-03T10:21:43Z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