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C66" w:rsidRDefault="00055E17" w:rsidP="00CB0EF5">
      <w:pPr>
        <w:widowControl w:val="0"/>
        <w:spacing w:afterLines="50" w:line="360" w:lineRule="exact"/>
        <w:ind w:firstLine="720"/>
        <w:jc w:val="center"/>
        <w:rPr>
          <w:rFonts w:ascii="华文中宋" w:eastAsia="华文中宋" w:hAnsi="华文中宋"/>
          <w:color w:val="000000"/>
          <w:sz w:val="36"/>
          <w:szCs w:val="36"/>
        </w:rPr>
      </w:pPr>
      <w:r>
        <w:rPr>
          <w:rFonts w:ascii="华文中宋" w:eastAsia="华文中宋" w:hAnsi="华文中宋" w:hint="eastAsia"/>
          <w:color w:val="000000"/>
          <w:sz w:val="36"/>
          <w:szCs w:val="36"/>
        </w:rPr>
        <w:t>中国新闻奖参评作品推荐表</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50"/>
        <w:gridCol w:w="1109"/>
        <w:gridCol w:w="1559"/>
        <w:gridCol w:w="1559"/>
        <w:gridCol w:w="851"/>
        <w:gridCol w:w="567"/>
        <w:gridCol w:w="2551"/>
      </w:tblGrid>
      <w:tr w:rsidR="00712C66">
        <w:trPr>
          <w:cantSplit/>
          <w:trHeight w:hRule="exact" w:val="574"/>
        </w:trPr>
        <w:tc>
          <w:tcPr>
            <w:tcW w:w="1551" w:type="dxa"/>
            <w:gridSpan w:val="2"/>
            <w:vMerge w:val="restart"/>
            <w:vAlign w:val="center"/>
          </w:tcPr>
          <w:p w:rsidR="00712C66" w:rsidRDefault="00055E17">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4227" w:type="dxa"/>
            <w:gridSpan w:val="3"/>
            <w:vMerge w:val="restart"/>
            <w:vAlign w:val="center"/>
          </w:tcPr>
          <w:p w:rsidR="00712C66" w:rsidRPr="00110AAA" w:rsidRDefault="00055E17" w:rsidP="00110AAA">
            <w:pPr>
              <w:widowControl w:val="0"/>
              <w:spacing w:line="380" w:lineRule="exact"/>
              <w:ind w:firstLineChars="100" w:firstLine="280"/>
              <w:jc w:val="both"/>
              <w:rPr>
                <w:rFonts w:ascii="华文仿宋" w:eastAsia="华文仿宋" w:hAnsi="华文仿宋"/>
                <w:color w:val="000000"/>
                <w:sz w:val="28"/>
                <w:szCs w:val="28"/>
              </w:rPr>
            </w:pPr>
            <w:r w:rsidRPr="00110AAA">
              <w:rPr>
                <w:rFonts w:ascii="华文仿宋" w:eastAsia="华文仿宋" w:hAnsi="华文仿宋" w:cs="黑体" w:hint="eastAsia"/>
                <w:sz w:val="28"/>
                <w:szCs w:val="28"/>
              </w:rPr>
              <w:t>“风”“光”这边更好</w:t>
            </w:r>
          </w:p>
          <w:p w:rsidR="00712C66" w:rsidRDefault="00712C66">
            <w:pPr>
              <w:widowControl w:val="0"/>
              <w:spacing w:line="260" w:lineRule="exact"/>
              <w:ind w:firstLineChars="0" w:firstLine="0"/>
              <w:jc w:val="both"/>
              <w:rPr>
                <w:rFonts w:ascii="华文中宋" w:eastAsia="华文中宋" w:hAnsi="华文中宋"/>
                <w:color w:val="000000"/>
                <w:sz w:val="28"/>
              </w:rPr>
            </w:pPr>
          </w:p>
        </w:tc>
        <w:tc>
          <w:tcPr>
            <w:tcW w:w="1418" w:type="dxa"/>
            <w:gridSpan w:val="2"/>
            <w:vAlign w:val="center"/>
          </w:tcPr>
          <w:p w:rsidR="00712C66" w:rsidRDefault="00055E17">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参评项目</w:t>
            </w:r>
          </w:p>
        </w:tc>
        <w:tc>
          <w:tcPr>
            <w:tcW w:w="2551" w:type="dxa"/>
            <w:vAlign w:val="center"/>
          </w:tcPr>
          <w:p w:rsidR="00712C66" w:rsidRDefault="00C77A39">
            <w:pPr>
              <w:widowControl w:val="0"/>
              <w:spacing w:line="240" w:lineRule="auto"/>
              <w:ind w:firstLineChars="0" w:firstLine="0"/>
              <w:rPr>
                <w:rFonts w:ascii="仿宋_GB2312" w:eastAsia="仿宋_GB2312"/>
                <w:color w:val="000000"/>
                <w:sz w:val="28"/>
              </w:rPr>
            </w:pPr>
            <w:r>
              <w:rPr>
                <w:rStyle w:val="CharStyle25"/>
                <w:rFonts w:eastAsia="宋体" w:hint="eastAsia"/>
                <w:sz w:val="24"/>
                <w:szCs w:val="24"/>
                <w:lang w:val="en-US"/>
              </w:rPr>
              <w:t>基础类</w:t>
            </w:r>
            <w:r w:rsidR="00055E17">
              <w:rPr>
                <w:rStyle w:val="CharStyle25"/>
                <w:rFonts w:eastAsia="宋体" w:hint="eastAsia"/>
                <w:sz w:val="24"/>
                <w:szCs w:val="24"/>
                <w:lang w:val="en-US"/>
              </w:rPr>
              <w:t>通讯</w:t>
            </w:r>
          </w:p>
        </w:tc>
      </w:tr>
      <w:tr w:rsidR="00712C66">
        <w:trPr>
          <w:cantSplit/>
          <w:trHeight w:hRule="exact" w:val="400"/>
        </w:trPr>
        <w:tc>
          <w:tcPr>
            <w:tcW w:w="1551" w:type="dxa"/>
            <w:gridSpan w:val="2"/>
            <w:vMerge/>
            <w:vAlign w:val="center"/>
          </w:tcPr>
          <w:p w:rsidR="00712C66" w:rsidRDefault="00712C66">
            <w:pPr>
              <w:widowControl w:val="0"/>
              <w:spacing w:line="380" w:lineRule="exact"/>
              <w:ind w:firstLine="560"/>
              <w:jc w:val="center"/>
              <w:rPr>
                <w:rFonts w:ascii="华文中宋" w:eastAsia="华文中宋" w:hAnsi="华文中宋"/>
                <w:color w:val="000000"/>
                <w:sz w:val="28"/>
              </w:rPr>
            </w:pPr>
          </w:p>
        </w:tc>
        <w:tc>
          <w:tcPr>
            <w:tcW w:w="4227" w:type="dxa"/>
            <w:gridSpan w:val="3"/>
            <w:vMerge/>
            <w:vAlign w:val="center"/>
          </w:tcPr>
          <w:p w:rsidR="00712C66" w:rsidRDefault="00712C66">
            <w:pPr>
              <w:widowControl w:val="0"/>
              <w:spacing w:line="380" w:lineRule="exact"/>
              <w:ind w:firstLine="560"/>
              <w:jc w:val="center"/>
              <w:rPr>
                <w:rFonts w:ascii="华文中宋" w:eastAsia="华文中宋" w:hAnsi="华文中宋"/>
                <w:color w:val="000000"/>
                <w:sz w:val="28"/>
              </w:rPr>
            </w:pPr>
          </w:p>
        </w:tc>
        <w:tc>
          <w:tcPr>
            <w:tcW w:w="851" w:type="dxa"/>
            <w:vAlign w:val="center"/>
          </w:tcPr>
          <w:p w:rsidR="00712C66" w:rsidRDefault="00055E17">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体裁</w:t>
            </w:r>
          </w:p>
        </w:tc>
        <w:tc>
          <w:tcPr>
            <w:tcW w:w="3118" w:type="dxa"/>
            <w:gridSpan w:val="2"/>
            <w:vAlign w:val="center"/>
          </w:tcPr>
          <w:p w:rsidR="00712C66" w:rsidRDefault="00055E17">
            <w:pPr>
              <w:widowControl w:val="0"/>
              <w:spacing w:line="260" w:lineRule="exact"/>
              <w:ind w:firstLine="480"/>
              <w:jc w:val="both"/>
              <w:rPr>
                <w:rFonts w:ascii="仿宋_GB2312" w:eastAsia="仿宋_GB2312" w:hAnsi="仿宋"/>
                <w:color w:val="000000"/>
                <w:sz w:val="28"/>
              </w:rPr>
            </w:pPr>
            <w:r>
              <w:rPr>
                <w:rStyle w:val="CharStyle25"/>
                <w:rFonts w:eastAsia="宋体" w:hint="eastAsia"/>
                <w:sz w:val="24"/>
                <w:szCs w:val="24"/>
                <w:lang w:val="en-US"/>
              </w:rPr>
              <w:t>通讯</w:t>
            </w:r>
          </w:p>
        </w:tc>
      </w:tr>
      <w:tr w:rsidR="00712C66">
        <w:trPr>
          <w:cantSplit/>
          <w:trHeight w:hRule="exact" w:val="412"/>
        </w:trPr>
        <w:tc>
          <w:tcPr>
            <w:tcW w:w="1551" w:type="dxa"/>
            <w:gridSpan w:val="2"/>
            <w:vMerge/>
            <w:vAlign w:val="center"/>
          </w:tcPr>
          <w:p w:rsidR="00712C66" w:rsidRDefault="00712C66">
            <w:pPr>
              <w:widowControl w:val="0"/>
              <w:spacing w:line="380" w:lineRule="exact"/>
              <w:ind w:firstLine="560"/>
              <w:jc w:val="center"/>
              <w:rPr>
                <w:rFonts w:ascii="华文中宋" w:eastAsia="华文中宋" w:hAnsi="华文中宋"/>
                <w:color w:val="000000"/>
                <w:sz w:val="28"/>
              </w:rPr>
            </w:pPr>
          </w:p>
        </w:tc>
        <w:tc>
          <w:tcPr>
            <w:tcW w:w="4227" w:type="dxa"/>
            <w:gridSpan w:val="3"/>
            <w:vMerge/>
            <w:vAlign w:val="center"/>
          </w:tcPr>
          <w:p w:rsidR="00712C66" w:rsidRDefault="00712C66">
            <w:pPr>
              <w:widowControl w:val="0"/>
              <w:spacing w:line="380" w:lineRule="exact"/>
              <w:ind w:firstLine="560"/>
              <w:jc w:val="center"/>
              <w:rPr>
                <w:rFonts w:ascii="华文中宋" w:eastAsia="华文中宋" w:hAnsi="华文中宋"/>
                <w:color w:val="000000"/>
                <w:sz w:val="28"/>
              </w:rPr>
            </w:pPr>
          </w:p>
        </w:tc>
        <w:tc>
          <w:tcPr>
            <w:tcW w:w="851" w:type="dxa"/>
            <w:vAlign w:val="center"/>
          </w:tcPr>
          <w:p w:rsidR="00712C66" w:rsidRDefault="00055E17">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语种</w:t>
            </w:r>
          </w:p>
        </w:tc>
        <w:tc>
          <w:tcPr>
            <w:tcW w:w="3118" w:type="dxa"/>
            <w:gridSpan w:val="2"/>
            <w:vAlign w:val="center"/>
          </w:tcPr>
          <w:p w:rsidR="00712C66" w:rsidRDefault="00055E17" w:rsidP="00110AAA">
            <w:pPr>
              <w:widowControl w:val="0"/>
              <w:spacing w:line="240" w:lineRule="auto"/>
              <w:ind w:firstLine="480"/>
              <w:jc w:val="both"/>
              <w:rPr>
                <w:rFonts w:ascii="仿宋_GB2312" w:eastAsia="仿宋_GB2312"/>
                <w:color w:val="000000"/>
                <w:sz w:val="28"/>
              </w:rPr>
            </w:pPr>
            <w:r>
              <w:rPr>
                <w:rFonts w:ascii="宋体" w:hAnsi="宋体" w:cs="宋体" w:hint="eastAsia"/>
                <w:sz w:val="24"/>
                <w:szCs w:val="24"/>
              </w:rPr>
              <w:t>中文</w:t>
            </w:r>
          </w:p>
        </w:tc>
      </w:tr>
      <w:tr w:rsidR="00712C66">
        <w:trPr>
          <w:cantSplit/>
          <w:trHeight w:val="567"/>
        </w:trPr>
        <w:tc>
          <w:tcPr>
            <w:tcW w:w="1551" w:type="dxa"/>
            <w:gridSpan w:val="2"/>
            <w:vAlign w:val="center"/>
          </w:tcPr>
          <w:p w:rsidR="00712C66" w:rsidRDefault="00055E17">
            <w:pPr>
              <w:widowControl w:val="0"/>
              <w:spacing w:line="320" w:lineRule="exact"/>
              <w:ind w:firstLineChars="0" w:firstLine="0"/>
              <w:jc w:val="center"/>
              <w:rPr>
                <w:rFonts w:ascii="华文中宋" w:eastAsia="华文中宋" w:hAnsi="华文中宋"/>
                <w:color w:val="000000"/>
                <w:spacing w:val="-12"/>
                <w:sz w:val="28"/>
              </w:rPr>
            </w:pPr>
            <w:r>
              <w:rPr>
                <w:rFonts w:ascii="华文中宋" w:eastAsia="华文中宋" w:hAnsi="华文中宋" w:hint="eastAsia"/>
                <w:color w:val="000000"/>
                <w:spacing w:val="-12"/>
                <w:sz w:val="28"/>
              </w:rPr>
              <w:t>作  者</w:t>
            </w:r>
          </w:p>
          <w:p w:rsidR="00712C66" w:rsidRDefault="00055E17">
            <w:pPr>
              <w:widowControl w:val="0"/>
              <w:spacing w:line="320" w:lineRule="exact"/>
              <w:ind w:firstLineChars="0" w:firstLine="0"/>
              <w:jc w:val="center"/>
              <w:rPr>
                <w:rFonts w:ascii="华文中宋" w:eastAsia="华文中宋" w:hAnsi="华文中宋"/>
                <w:color w:val="000000"/>
                <w:spacing w:val="-12"/>
                <w:sz w:val="24"/>
              </w:rPr>
            </w:pPr>
            <w:r>
              <w:rPr>
                <w:rFonts w:ascii="华文中宋" w:eastAsia="华文中宋" w:hAnsi="华文中宋" w:hint="eastAsia"/>
                <w:color w:val="000000"/>
                <w:spacing w:val="-12"/>
                <w:sz w:val="24"/>
              </w:rPr>
              <w:t>（主创人员）</w:t>
            </w:r>
          </w:p>
        </w:tc>
        <w:tc>
          <w:tcPr>
            <w:tcW w:w="2668" w:type="dxa"/>
            <w:gridSpan w:val="2"/>
            <w:vAlign w:val="center"/>
          </w:tcPr>
          <w:p w:rsidR="00712C66" w:rsidRDefault="00055E17">
            <w:pPr>
              <w:widowControl w:val="0"/>
              <w:spacing w:line="260" w:lineRule="exact"/>
              <w:ind w:firstLineChars="100" w:firstLine="240"/>
              <w:jc w:val="both"/>
              <w:rPr>
                <w:rFonts w:ascii="仿宋_GB2312" w:eastAsia="仿宋_GB2312" w:hAnsi="华文中宋"/>
                <w:color w:val="000000"/>
                <w:sz w:val="28"/>
              </w:rPr>
            </w:pPr>
            <w:r>
              <w:rPr>
                <w:rFonts w:cs="宋体" w:hint="eastAsia"/>
                <w:sz w:val="24"/>
                <w:szCs w:val="24"/>
              </w:rPr>
              <w:t>栾哲</w:t>
            </w:r>
            <w:r w:rsidR="00934CB5">
              <w:rPr>
                <w:rFonts w:cs="宋体" w:hint="eastAsia"/>
                <w:sz w:val="24"/>
                <w:szCs w:val="24"/>
              </w:rPr>
              <w:t>、</w:t>
            </w:r>
            <w:r>
              <w:rPr>
                <w:rFonts w:cs="宋体" w:hint="eastAsia"/>
                <w:sz w:val="24"/>
                <w:szCs w:val="24"/>
              </w:rPr>
              <w:t>杨悦</w:t>
            </w:r>
          </w:p>
        </w:tc>
        <w:tc>
          <w:tcPr>
            <w:tcW w:w="1559" w:type="dxa"/>
            <w:vAlign w:val="center"/>
          </w:tcPr>
          <w:p w:rsidR="00712C66" w:rsidRDefault="00055E17">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编辑</w:t>
            </w:r>
          </w:p>
        </w:tc>
        <w:tc>
          <w:tcPr>
            <w:tcW w:w="3969" w:type="dxa"/>
            <w:gridSpan w:val="3"/>
            <w:vAlign w:val="center"/>
          </w:tcPr>
          <w:p w:rsidR="00712C66" w:rsidRDefault="00055E17">
            <w:pPr>
              <w:widowControl w:val="0"/>
              <w:spacing w:line="240" w:lineRule="exact"/>
              <w:ind w:firstLineChars="100" w:firstLine="240"/>
              <w:rPr>
                <w:rFonts w:ascii="仿宋" w:eastAsia="仿宋" w:hAnsi="仿宋"/>
                <w:color w:val="000000"/>
                <w:w w:val="95"/>
                <w:szCs w:val="21"/>
              </w:rPr>
            </w:pPr>
            <w:r>
              <w:rPr>
                <w:rFonts w:ascii="宋体" w:hAnsi="宋体" w:cs="宋体" w:hint="eastAsia"/>
                <w:sz w:val="24"/>
                <w:szCs w:val="24"/>
              </w:rPr>
              <w:t>周力</w:t>
            </w:r>
            <w:r w:rsidR="00934CB5">
              <w:rPr>
                <w:rFonts w:ascii="宋体" w:hAnsi="宋体" w:cs="宋体" w:hint="eastAsia"/>
                <w:sz w:val="24"/>
                <w:szCs w:val="24"/>
              </w:rPr>
              <w:t>、</w:t>
            </w:r>
            <w:r>
              <w:rPr>
                <w:rFonts w:ascii="宋体" w:hAnsi="宋体" w:cs="宋体" w:hint="eastAsia"/>
                <w:sz w:val="24"/>
                <w:szCs w:val="24"/>
              </w:rPr>
              <w:t>李玉鑫</w:t>
            </w:r>
            <w:r w:rsidR="00934CB5">
              <w:rPr>
                <w:rFonts w:ascii="宋体" w:hAnsi="宋体" w:cs="宋体" w:hint="eastAsia"/>
                <w:sz w:val="24"/>
                <w:szCs w:val="24"/>
              </w:rPr>
              <w:t>、</w:t>
            </w:r>
            <w:r>
              <w:rPr>
                <w:rFonts w:ascii="宋体" w:hAnsi="宋体" w:cs="宋体" w:hint="eastAsia"/>
                <w:sz w:val="24"/>
                <w:szCs w:val="24"/>
              </w:rPr>
              <w:t>宋方舟</w:t>
            </w:r>
          </w:p>
        </w:tc>
      </w:tr>
      <w:tr w:rsidR="00712C66">
        <w:trPr>
          <w:cantSplit/>
          <w:trHeight w:val="557"/>
        </w:trPr>
        <w:tc>
          <w:tcPr>
            <w:tcW w:w="1551" w:type="dxa"/>
            <w:gridSpan w:val="2"/>
            <w:vAlign w:val="center"/>
          </w:tcPr>
          <w:p w:rsidR="00712C66" w:rsidRDefault="00055E17">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2668" w:type="dxa"/>
            <w:gridSpan w:val="2"/>
            <w:vAlign w:val="center"/>
          </w:tcPr>
          <w:p w:rsidR="00712C66" w:rsidRDefault="00055E17">
            <w:pPr>
              <w:widowControl w:val="0"/>
              <w:spacing w:line="260" w:lineRule="exact"/>
              <w:ind w:firstLineChars="100" w:firstLine="240"/>
              <w:jc w:val="both"/>
              <w:rPr>
                <w:rFonts w:ascii="仿宋_GB2312" w:eastAsia="仿宋_GB2312" w:hAnsi="仿宋"/>
                <w:color w:val="000000"/>
                <w:szCs w:val="21"/>
              </w:rPr>
            </w:pPr>
            <w:r>
              <w:rPr>
                <w:rFonts w:ascii="宋体" w:hAnsi="宋体" w:cs="宋体" w:hint="eastAsia"/>
                <w:sz w:val="24"/>
                <w:szCs w:val="24"/>
              </w:rPr>
              <w:t>吉林日报社</w:t>
            </w:r>
          </w:p>
        </w:tc>
        <w:tc>
          <w:tcPr>
            <w:tcW w:w="1559" w:type="dxa"/>
            <w:vAlign w:val="center"/>
          </w:tcPr>
          <w:p w:rsidR="00712C66" w:rsidRDefault="00055E17">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刊播单位</w:t>
            </w:r>
          </w:p>
        </w:tc>
        <w:tc>
          <w:tcPr>
            <w:tcW w:w="3969" w:type="dxa"/>
            <w:gridSpan w:val="3"/>
            <w:vAlign w:val="center"/>
          </w:tcPr>
          <w:p w:rsidR="00712C66" w:rsidRDefault="00055E17">
            <w:pPr>
              <w:widowControl w:val="0"/>
              <w:spacing w:line="260" w:lineRule="exact"/>
              <w:ind w:firstLineChars="100" w:firstLine="240"/>
              <w:jc w:val="both"/>
              <w:rPr>
                <w:rFonts w:ascii="仿宋_GB2312" w:eastAsia="仿宋_GB2312" w:hAnsi="仿宋"/>
                <w:color w:val="000000"/>
                <w:sz w:val="18"/>
                <w:szCs w:val="18"/>
                <w:highlight w:val="green"/>
              </w:rPr>
            </w:pPr>
            <w:r>
              <w:rPr>
                <w:rFonts w:ascii="宋体" w:hAnsi="宋体" w:cs="宋体" w:hint="eastAsia"/>
                <w:sz w:val="24"/>
                <w:szCs w:val="24"/>
              </w:rPr>
              <w:t>吉林日报</w:t>
            </w:r>
            <w:r w:rsidR="00F2228D">
              <w:rPr>
                <w:rFonts w:ascii="宋体" w:hAnsi="宋体" w:cs="宋体" w:hint="eastAsia"/>
                <w:sz w:val="24"/>
                <w:szCs w:val="24"/>
              </w:rPr>
              <w:t>社</w:t>
            </w:r>
          </w:p>
        </w:tc>
      </w:tr>
      <w:tr w:rsidR="00712C66">
        <w:trPr>
          <w:cantSplit/>
          <w:trHeight w:hRule="exact" w:val="532"/>
        </w:trPr>
        <w:tc>
          <w:tcPr>
            <w:tcW w:w="1551" w:type="dxa"/>
            <w:gridSpan w:val="2"/>
            <w:vAlign w:val="center"/>
          </w:tcPr>
          <w:p w:rsidR="00712C66" w:rsidRDefault="00055E17">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刊播版面</w:t>
            </w:r>
            <w:r>
              <w:rPr>
                <w:rFonts w:ascii="华文中宋" w:eastAsia="华文中宋" w:hAnsi="华文中宋" w:hint="eastAsia"/>
                <w:color w:val="000000"/>
                <w:spacing w:val="-12"/>
                <w:sz w:val="28"/>
              </w:rPr>
              <w:t>(</w:t>
            </w:r>
            <w:r>
              <w:rPr>
                <w:rFonts w:ascii="华文中宋" w:eastAsia="华文中宋" w:hAnsi="华文中宋" w:hint="eastAsia"/>
                <w:color w:val="000000"/>
                <w:spacing w:val="-12"/>
                <w:sz w:val="24"/>
              </w:rPr>
              <w:t>名称和版次)</w:t>
            </w:r>
          </w:p>
        </w:tc>
        <w:tc>
          <w:tcPr>
            <w:tcW w:w="2668" w:type="dxa"/>
            <w:gridSpan w:val="2"/>
            <w:vAlign w:val="center"/>
          </w:tcPr>
          <w:p w:rsidR="00712C66" w:rsidRDefault="00055E17">
            <w:pPr>
              <w:widowControl w:val="0"/>
              <w:spacing w:line="260" w:lineRule="exact"/>
              <w:ind w:firstLineChars="100" w:firstLine="240"/>
              <w:jc w:val="both"/>
              <w:rPr>
                <w:rFonts w:ascii="仿宋_GB2312" w:eastAsia="仿宋_GB2312" w:hAnsi="仿宋"/>
                <w:color w:val="000000"/>
                <w:szCs w:val="21"/>
              </w:rPr>
            </w:pPr>
            <w:r>
              <w:rPr>
                <w:rFonts w:cs="宋体" w:hint="eastAsia"/>
                <w:sz w:val="24"/>
                <w:szCs w:val="24"/>
              </w:rPr>
              <w:t>要闻</w:t>
            </w:r>
            <w:r>
              <w:rPr>
                <w:rFonts w:cs="宋体" w:hint="eastAsia"/>
                <w:sz w:val="24"/>
                <w:szCs w:val="24"/>
              </w:rPr>
              <w:t xml:space="preserve"> </w:t>
            </w:r>
            <w:r>
              <w:rPr>
                <w:rFonts w:cs="宋体" w:hint="eastAsia"/>
                <w:sz w:val="24"/>
                <w:szCs w:val="24"/>
              </w:rPr>
              <w:t>一版转二版</w:t>
            </w:r>
          </w:p>
        </w:tc>
        <w:tc>
          <w:tcPr>
            <w:tcW w:w="1559" w:type="dxa"/>
            <w:vAlign w:val="center"/>
          </w:tcPr>
          <w:p w:rsidR="00712C66" w:rsidRDefault="00055E17">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刊播日期</w:t>
            </w:r>
          </w:p>
        </w:tc>
        <w:tc>
          <w:tcPr>
            <w:tcW w:w="3969" w:type="dxa"/>
            <w:gridSpan w:val="3"/>
            <w:vAlign w:val="center"/>
          </w:tcPr>
          <w:p w:rsidR="00712C66" w:rsidRDefault="00055E17">
            <w:pPr>
              <w:widowControl w:val="0"/>
              <w:spacing w:line="260" w:lineRule="exact"/>
              <w:ind w:firstLineChars="100" w:firstLine="240"/>
              <w:jc w:val="both"/>
              <w:rPr>
                <w:rFonts w:ascii="仿宋_GB2312" w:eastAsia="仿宋_GB2312" w:hAnsi="仿宋"/>
                <w:color w:val="000000"/>
                <w:szCs w:val="21"/>
              </w:rPr>
            </w:pPr>
            <w:r>
              <w:rPr>
                <w:rFonts w:cs="宋体" w:hint="eastAsia"/>
                <w:sz w:val="24"/>
                <w:szCs w:val="24"/>
              </w:rPr>
              <w:t>2021</w:t>
            </w:r>
            <w:r>
              <w:rPr>
                <w:rFonts w:cs="宋体" w:hint="eastAsia"/>
                <w:sz w:val="24"/>
                <w:szCs w:val="24"/>
              </w:rPr>
              <w:t>年</w:t>
            </w:r>
            <w:r>
              <w:rPr>
                <w:rFonts w:cs="宋体" w:hint="eastAsia"/>
                <w:sz w:val="24"/>
                <w:szCs w:val="24"/>
              </w:rPr>
              <w:t>6</w:t>
            </w:r>
            <w:r>
              <w:rPr>
                <w:rFonts w:cs="宋体" w:hint="eastAsia"/>
                <w:sz w:val="24"/>
                <w:szCs w:val="24"/>
              </w:rPr>
              <w:t>月</w:t>
            </w:r>
            <w:r>
              <w:rPr>
                <w:rFonts w:cs="宋体" w:hint="eastAsia"/>
                <w:sz w:val="24"/>
                <w:szCs w:val="24"/>
              </w:rPr>
              <w:t>7</w:t>
            </w:r>
            <w:r>
              <w:rPr>
                <w:rFonts w:cs="宋体" w:hint="eastAsia"/>
                <w:sz w:val="24"/>
                <w:szCs w:val="24"/>
              </w:rPr>
              <w:t>日</w:t>
            </w:r>
          </w:p>
        </w:tc>
      </w:tr>
      <w:tr w:rsidR="00712C66">
        <w:trPr>
          <w:cantSplit/>
          <w:trHeight w:hRule="exact" w:val="550"/>
        </w:trPr>
        <w:tc>
          <w:tcPr>
            <w:tcW w:w="2660" w:type="dxa"/>
            <w:gridSpan w:val="3"/>
            <w:vAlign w:val="center"/>
          </w:tcPr>
          <w:p w:rsidR="00712C66" w:rsidRDefault="00055E17">
            <w:pPr>
              <w:widowControl w:val="0"/>
              <w:spacing w:line="240" w:lineRule="exact"/>
              <w:ind w:firstLineChars="0" w:firstLine="0"/>
              <w:rPr>
                <w:rFonts w:ascii="华文中宋" w:eastAsia="华文中宋" w:hAnsi="华文中宋"/>
                <w:color w:val="000000"/>
                <w:w w:val="95"/>
                <w:sz w:val="28"/>
                <w:szCs w:val="28"/>
              </w:rPr>
            </w:pPr>
            <w:r>
              <w:rPr>
                <w:rFonts w:ascii="华文中宋" w:eastAsia="华文中宋" w:hAnsi="华文中宋" w:hint="eastAsia"/>
                <w:color w:val="000000"/>
                <w:w w:val="95"/>
                <w:sz w:val="28"/>
                <w:szCs w:val="28"/>
              </w:rPr>
              <w:t>新媒体作品填报网址</w:t>
            </w:r>
          </w:p>
        </w:tc>
        <w:tc>
          <w:tcPr>
            <w:tcW w:w="7087" w:type="dxa"/>
            <w:gridSpan w:val="5"/>
            <w:vAlign w:val="center"/>
          </w:tcPr>
          <w:p w:rsidR="00712C66" w:rsidRDefault="00712C66">
            <w:pPr>
              <w:widowControl w:val="0"/>
              <w:spacing w:line="260" w:lineRule="exact"/>
              <w:ind w:firstLineChars="0" w:firstLine="0"/>
              <w:jc w:val="both"/>
              <w:rPr>
                <w:rFonts w:ascii="仿宋_GB2312" w:eastAsia="仿宋_GB2312" w:hAnsi="仿宋"/>
                <w:color w:val="000000"/>
                <w:szCs w:val="21"/>
              </w:rPr>
            </w:pPr>
          </w:p>
        </w:tc>
      </w:tr>
      <w:tr w:rsidR="00712C66">
        <w:trPr>
          <w:cantSplit/>
          <w:trHeight w:val="3068"/>
        </w:trPr>
        <w:tc>
          <w:tcPr>
            <w:tcW w:w="1101" w:type="dxa"/>
            <w:vAlign w:val="center"/>
          </w:tcPr>
          <w:p w:rsidR="00712C66" w:rsidRDefault="00055E17">
            <w:pPr>
              <w:widowControl w:val="0"/>
              <w:spacing w:line="34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p w:rsidR="00712C66" w:rsidRDefault="00055E17">
            <w:pPr>
              <w:widowControl w:val="0"/>
              <w:spacing w:line="34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采作</w:t>
            </w:r>
          </w:p>
          <w:p w:rsidR="00712C66" w:rsidRDefault="00055E17">
            <w:pPr>
              <w:widowControl w:val="0"/>
              <w:spacing w:line="34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编品</w:t>
            </w:r>
          </w:p>
          <w:p w:rsidR="00712C66" w:rsidRDefault="00055E17">
            <w:pPr>
              <w:widowControl w:val="0"/>
              <w:spacing w:line="34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过简</w:t>
            </w:r>
          </w:p>
          <w:p w:rsidR="00712C66" w:rsidRDefault="00055E17">
            <w:pPr>
              <w:widowControl w:val="0"/>
              <w:spacing w:line="34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程介</w:t>
            </w:r>
          </w:p>
          <w:p w:rsidR="00712C66" w:rsidRDefault="00055E17">
            <w:pPr>
              <w:widowControl w:val="0"/>
              <w:spacing w:line="34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tc>
        <w:tc>
          <w:tcPr>
            <w:tcW w:w="8646" w:type="dxa"/>
            <w:gridSpan w:val="7"/>
          </w:tcPr>
          <w:p w:rsidR="00712C66" w:rsidRDefault="00055E17" w:rsidP="00110AAA">
            <w:pPr>
              <w:widowControl w:val="0"/>
              <w:spacing w:line="240" w:lineRule="auto"/>
              <w:ind w:firstLine="480"/>
              <w:rPr>
                <w:rFonts w:cs="宋体"/>
                <w:sz w:val="24"/>
                <w:szCs w:val="24"/>
              </w:rPr>
            </w:pPr>
            <w:r>
              <w:rPr>
                <w:rFonts w:cs="宋体" w:hint="eastAsia"/>
                <w:sz w:val="24"/>
                <w:szCs w:val="24"/>
              </w:rPr>
              <w:t>2021</w:t>
            </w:r>
            <w:r>
              <w:rPr>
                <w:rFonts w:cs="宋体" w:hint="eastAsia"/>
                <w:sz w:val="24"/>
                <w:szCs w:val="24"/>
              </w:rPr>
              <w:t>年的上半年，吉林省“陆上风光三峡”成为网络热词。这一贯彻落实习近平生态文明思想和“四个革命、一个合作”能源安全战略的重大工程，获得社会广泛关注。</w:t>
            </w:r>
          </w:p>
          <w:p w:rsidR="00712C66" w:rsidRDefault="00055E17" w:rsidP="00110AAA">
            <w:pPr>
              <w:widowControl w:val="0"/>
              <w:spacing w:line="240" w:lineRule="auto"/>
              <w:ind w:firstLine="480"/>
              <w:rPr>
                <w:rFonts w:cs="宋体"/>
                <w:sz w:val="24"/>
                <w:szCs w:val="24"/>
              </w:rPr>
            </w:pPr>
            <w:r>
              <w:rPr>
                <w:rFonts w:cs="宋体" w:hint="eastAsia"/>
                <w:sz w:val="24"/>
                <w:szCs w:val="24"/>
              </w:rPr>
              <w:t>为了全面阐释和展示吉林省这一重大工程，回应社会关切，记者历时一个月时间，深入吉林省白城、松原地区，下工地、入厂房，对相关政府主管部门以及项目建设者进行采访，获得了大量鲜活的素材，同时撷取梳理吉林省新能源产业发展的相关资料，并以记者专业的视角和笔触，精心撰写了这篇优秀的作品。</w:t>
            </w:r>
          </w:p>
          <w:p w:rsidR="00712C66" w:rsidRDefault="00055E17" w:rsidP="00110AAA">
            <w:pPr>
              <w:widowControl w:val="0"/>
              <w:spacing w:line="240" w:lineRule="auto"/>
              <w:ind w:firstLine="480"/>
              <w:rPr>
                <w:rFonts w:cs="宋体"/>
                <w:sz w:val="24"/>
                <w:szCs w:val="24"/>
              </w:rPr>
            </w:pPr>
            <w:r>
              <w:rPr>
                <w:rFonts w:cs="宋体" w:hint="eastAsia"/>
                <w:sz w:val="24"/>
                <w:szCs w:val="24"/>
              </w:rPr>
              <w:t>作品结构严谨、布局合理，从“缘起”“蓝图”“先机”三个层面，深刻阐释了吉林新能源产业发展的脉络，突出点明吉林打造这一重大工程的发展逻辑，充分展示出吉林贯彻新发展理念的决心与信念。文章点面结合、构思巧妙、虚实有度、语句优美，既有项目建设现场生动的微观表达，更有吉林努力走出一条高质量发展新路的宏观表达。作品行文流畅、开合有度，有很强的可读性。</w:t>
            </w:r>
          </w:p>
          <w:p w:rsidR="00712C66" w:rsidRDefault="00055E17" w:rsidP="00110AAA">
            <w:pPr>
              <w:widowControl w:val="0"/>
              <w:spacing w:line="240" w:lineRule="auto"/>
              <w:ind w:firstLine="480"/>
              <w:rPr>
                <w:rFonts w:cs="宋体"/>
                <w:sz w:val="24"/>
                <w:szCs w:val="24"/>
              </w:rPr>
            </w:pPr>
            <w:r>
              <w:rPr>
                <w:rFonts w:cs="宋体" w:hint="eastAsia"/>
                <w:sz w:val="24"/>
                <w:szCs w:val="24"/>
              </w:rPr>
              <w:t>作品在吉林日报一版刊发，引发社会关注和媒体转载，向广大受众传递出吉林在全面振兴全方位振兴道路上的新担当新突破新作为，同时也鼓舞了吉林振兴发展的士气和信心。</w:t>
            </w:r>
            <w:r>
              <w:rPr>
                <w:rFonts w:cs="宋体" w:hint="eastAsia"/>
                <w:sz w:val="24"/>
                <w:szCs w:val="24"/>
              </w:rPr>
              <w:t xml:space="preserve">    </w:t>
            </w:r>
          </w:p>
          <w:p w:rsidR="00712C66" w:rsidRDefault="00055E17" w:rsidP="00110AAA">
            <w:pPr>
              <w:widowControl w:val="0"/>
              <w:spacing w:line="240" w:lineRule="auto"/>
              <w:ind w:firstLine="480"/>
              <w:rPr>
                <w:rFonts w:cs="宋体"/>
                <w:sz w:val="24"/>
                <w:szCs w:val="24"/>
              </w:rPr>
            </w:pPr>
            <w:r>
              <w:rPr>
                <w:rFonts w:cs="宋体" w:hint="eastAsia"/>
                <w:sz w:val="24"/>
                <w:szCs w:val="24"/>
              </w:rPr>
              <w:t>同时，记者将大量现场采写的素材整理成多篇稿件，在吉林日报新媒体平台刊发，取得了多平台传播的良好效果。</w:t>
            </w:r>
          </w:p>
        </w:tc>
      </w:tr>
      <w:tr w:rsidR="00712C66">
        <w:trPr>
          <w:cantSplit/>
          <w:trHeight w:hRule="exact" w:val="1567"/>
        </w:trPr>
        <w:tc>
          <w:tcPr>
            <w:tcW w:w="1101" w:type="dxa"/>
            <w:vAlign w:val="center"/>
          </w:tcPr>
          <w:p w:rsidR="00712C66" w:rsidRDefault="00055E17">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社</w:t>
            </w:r>
          </w:p>
          <w:p w:rsidR="00712C66" w:rsidRDefault="00055E17">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会</w:t>
            </w:r>
          </w:p>
          <w:p w:rsidR="00712C66" w:rsidRDefault="00055E17">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效</w:t>
            </w:r>
          </w:p>
          <w:p w:rsidR="00712C66" w:rsidRDefault="00055E17">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果</w:t>
            </w:r>
          </w:p>
        </w:tc>
        <w:tc>
          <w:tcPr>
            <w:tcW w:w="8646" w:type="dxa"/>
            <w:gridSpan w:val="7"/>
          </w:tcPr>
          <w:p w:rsidR="00712C66" w:rsidRDefault="00055E17">
            <w:pPr>
              <w:widowControl w:val="0"/>
              <w:spacing w:line="240" w:lineRule="auto"/>
              <w:ind w:firstLine="480"/>
              <w:rPr>
                <w:rFonts w:cs="宋体"/>
                <w:sz w:val="24"/>
                <w:szCs w:val="24"/>
              </w:rPr>
            </w:pPr>
            <w:r>
              <w:rPr>
                <w:rFonts w:cs="宋体" w:hint="eastAsia"/>
                <w:sz w:val="24"/>
                <w:szCs w:val="24"/>
              </w:rPr>
              <w:t>吉林“陆上风光三峡”工程备受瞩目。稿件刊发后，回应了社会对该工程的关切，获得广泛好评，为吉林经济社会发展营造了良好的舆论氛围。同时，稿件分别被吉林省政府网站、中国吉林网、凤凰网、搜狐、网易、腾讯、知网百科、白城日报等多个平台转载。</w:t>
            </w:r>
          </w:p>
        </w:tc>
      </w:tr>
      <w:tr w:rsidR="00712C66" w:rsidTr="00934CB5">
        <w:trPr>
          <w:cantSplit/>
          <w:trHeight w:hRule="exact" w:val="2703"/>
        </w:trPr>
        <w:tc>
          <w:tcPr>
            <w:tcW w:w="1101" w:type="dxa"/>
            <w:tcBorders>
              <w:bottom w:val="single" w:sz="4" w:space="0" w:color="auto"/>
            </w:tcBorders>
            <w:vAlign w:val="center"/>
          </w:tcPr>
          <w:p w:rsidR="00712C66" w:rsidRDefault="00055E17">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p w:rsidR="00712C66" w:rsidRDefault="00055E17">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初推</w:t>
            </w:r>
          </w:p>
          <w:p w:rsidR="00712C66" w:rsidRDefault="00055E17">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评荐</w:t>
            </w:r>
          </w:p>
          <w:p w:rsidR="00712C66" w:rsidRDefault="00055E17">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评理</w:t>
            </w:r>
          </w:p>
          <w:p w:rsidR="00712C66" w:rsidRDefault="00055E17">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语由</w:t>
            </w:r>
          </w:p>
          <w:p w:rsidR="00712C66" w:rsidRDefault="00055E17">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 xml:space="preserve"> </w:t>
            </w:r>
            <w:r>
              <w:rPr>
                <w:rFonts w:ascii="华文中宋" w:eastAsia="华文中宋" w:hAnsi="华文中宋"/>
                <w:color w:val="000000"/>
                <w:sz w:val="28"/>
              </w:rPr>
              <w:t xml:space="preserve"> </w:t>
            </w:r>
            <w:r>
              <w:rPr>
                <w:rFonts w:ascii="华文中宋" w:eastAsia="华文中宋" w:hAnsi="华文中宋" w:hint="eastAsia"/>
                <w:color w:val="000000"/>
                <w:sz w:val="28"/>
              </w:rPr>
              <w:t xml:space="preserve"> ︶</w:t>
            </w:r>
          </w:p>
        </w:tc>
        <w:tc>
          <w:tcPr>
            <w:tcW w:w="8646" w:type="dxa"/>
            <w:gridSpan w:val="7"/>
            <w:tcBorders>
              <w:bottom w:val="single" w:sz="4" w:space="0" w:color="auto"/>
            </w:tcBorders>
          </w:tcPr>
          <w:p w:rsidR="00712C66" w:rsidRDefault="00055E17">
            <w:pPr>
              <w:pStyle w:val="Style24"/>
              <w:spacing w:line="274" w:lineRule="exact"/>
              <w:ind w:firstLine="480"/>
              <w:jc w:val="both"/>
              <w:rPr>
                <w:rStyle w:val="CharStyle25"/>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这是一篇出色的通讯报道，是</w:t>
            </w:r>
            <w:r w:rsidR="00EA0949">
              <w:rPr>
                <w:rFonts w:asciiTheme="minorEastAsia" w:eastAsiaTheme="minorEastAsia" w:hAnsiTheme="minorEastAsia" w:cstheme="minorEastAsia" w:hint="eastAsia"/>
                <w:sz w:val="24"/>
                <w:szCs w:val="24"/>
              </w:rPr>
              <w:t>践行“四力”</w:t>
            </w:r>
            <w:r>
              <w:rPr>
                <w:rFonts w:asciiTheme="minorEastAsia" w:eastAsiaTheme="minorEastAsia" w:hAnsiTheme="minorEastAsia" w:cstheme="minorEastAsia" w:hint="eastAsia"/>
                <w:sz w:val="24"/>
                <w:szCs w:val="24"/>
              </w:rPr>
              <w:t>的好作品。记者结合走基层掌握鲜活事例，通过对比的手法，全景展示了吉林省新能源工程的美景。作品点面结合，脉络清晰，结构严谨，行文清新，语言朴实通俗，现场感强</w:t>
            </w:r>
            <w:r>
              <w:rPr>
                <w:rFonts w:eastAsia="宋体" w:hint="eastAsia"/>
                <w:sz w:val="24"/>
                <w:szCs w:val="24"/>
                <w:lang w:val="en-US"/>
              </w:rPr>
              <w:t xml:space="preserve">，是一篇难得的佳作。 </w:t>
            </w:r>
          </w:p>
          <w:p w:rsidR="0041226E" w:rsidRDefault="00055E17">
            <w:pPr>
              <w:widowControl w:val="0"/>
              <w:spacing w:line="360" w:lineRule="exact"/>
              <w:ind w:firstLineChars="1400" w:firstLine="3864"/>
              <w:rPr>
                <w:rFonts w:ascii="华文中宋" w:eastAsia="华文中宋" w:hAnsi="华文中宋"/>
                <w:color w:val="000000"/>
                <w:spacing w:val="-2"/>
                <w:sz w:val="28"/>
              </w:rPr>
            </w:pPr>
            <w:r>
              <w:rPr>
                <w:rFonts w:ascii="华文中宋" w:eastAsia="华文中宋" w:hAnsi="华文中宋" w:hint="eastAsia"/>
                <w:color w:val="000000"/>
                <w:spacing w:val="-2"/>
                <w:sz w:val="28"/>
              </w:rPr>
              <w:t xml:space="preserve">签名：          </w:t>
            </w:r>
            <w:bookmarkStart w:id="0" w:name="_GoBack"/>
            <w:bookmarkEnd w:id="0"/>
          </w:p>
          <w:p w:rsidR="00712C66" w:rsidRDefault="00055E17" w:rsidP="0041226E">
            <w:pPr>
              <w:widowControl w:val="0"/>
              <w:spacing w:line="360" w:lineRule="exact"/>
              <w:ind w:firstLineChars="1950" w:firstLine="5460"/>
              <w:rPr>
                <w:rFonts w:ascii="华文中宋" w:eastAsia="华文中宋" w:hAnsi="华文中宋"/>
                <w:color w:val="000000"/>
                <w:sz w:val="28"/>
              </w:rPr>
            </w:pPr>
            <w:r>
              <w:rPr>
                <w:rFonts w:ascii="华文中宋" w:eastAsia="华文中宋" w:hAnsi="华文中宋" w:hint="eastAsia"/>
                <w:color w:val="000000"/>
                <w:sz w:val="28"/>
              </w:rPr>
              <w:t>（盖单位公章）</w:t>
            </w:r>
          </w:p>
          <w:p w:rsidR="00712C66" w:rsidRPr="0041226E" w:rsidRDefault="00055E17" w:rsidP="0041226E">
            <w:pPr>
              <w:widowControl w:val="0"/>
              <w:spacing w:line="240" w:lineRule="auto"/>
              <w:ind w:firstLineChars="0" w:firstLine="0"/>
              <w:rPr>
                <w:rFonts w:ascii="仿宋_GB2312" w:eastAsia="仿宋_GB2312"/>
                <w:color w:val="000000"/>
                <w:sz w:val="28"/>
              </w:rPr>
            </w:pPr>
            <w:r>
              <w:rPr>
                <w:rFonts w:ascii="仿宋_GB2312" w:eastAsia="仿宋_GB2312" w:hint="eastAsia"/>
                <w:color w:val="000000"/>
                <w:sz w:val="28"/>
              </w:rPr>
              <w:t xml:space="preserve">                                      </w:t>
            </w:r>
            <w:r>
              <w:rPr>
                <w:rFonts w:ascii="华文中宋" w:eastAsia="华文中宋" w:hAnsi="华文中宋"/>
                <w:color w:val="000000"/>
                <w:sz w:val="28"/>
              </w:rPr>
              <w:t>20</w:t>
            </w:r>
            <w:r>
              <w:rPr>
                <w:rFonts w:ascii="华文中宋" w:eastAsia="华文中宋" w:hAnsi="华文中宋" w:hint="eastAsia"/>
                <w:color w:val="000000"/>
                <w:sz w:val="28"/>
              </w:rPr>
              <w:t>22</w:t>
            </w:r>
            <w:r>
              <w:rPr>
                <w:rFonts w:ascii="华文中宋" w:eastAsia="华文中宋" w:hAnsi="华文中宋"/>
                <w:color w:val="000000"/>
                <w:sz w:val="28"/>
              </w:rPr>
              <w:t xml:space="preserve">年 </w:t>
            </w:r>
            <w:r w:rsidR="00934CB5">
              <w:rPr>
                <w:rFonts w:ascii="华文中宋" w:eastAsia="华文中宋" w:hAnsi="华文中宋" w:hint="eastAsia"/>
                <w:color w:val="000000"/>
                <w:sz w:val="28"/>
              </w:rPr>
              <w:t>6</w:t>
            </w:r>
            <w:r>
              <w:rPr>
                <w:rFonts w:ascii="华文中宋" w:eastAsia="华文中宋" w:hAnsi="华文中宋"/>
                <w:color w:val="000000"/>
                <w:sz w:val="28"/>
              </w:rPr>
              <w:t xml:space="preserve"> </w:t>
            </w:r>
            <w:r>
              <w:rPr>
                <w:rFonts w:ascii="华文中宋" w:eastAsia="华文中宋" w:hAnsi="华文中宋" w:hint="eastAsia"/>
                <w:color w:val="000000"/>
                <w:sz w:val="28"/>
              </w:rPr>
              <w:t>月</w:t>
            </w:r>
            <w:r>
              <w:rPr>
                <w:rFonts w:ascii="华文中宋" w:eastAsia="华文中宋" w:hAnsi="华文中宋"/>
                <w:color w:val="000000"/>
                <w:sz w:val="28"/>
              </w:rPr>
              <w:t xml:space="preserve"> </w:t>
            </w:r>
            <w:r w:rsidR="00CB0EF5">
              <w:rPr>
                <w:rFonts w:ascii="华文中宋" w:eastAsia="华文中宋" w:hAnsi="华文中宋" w:hint="eastAsia"/>
                <w:color w:val="000000"/>
                <w:sz w:val="28"/>
              </w:rPr>
              <w:t>28</w:t>
            </w:r>
            <w:r>
              <w:rPr>
                <w:rFonts w:ascii="华文中宋" w:eastAsia="华文中宋" w:hAnsi="华文中宋"/>
                <w:color w:val="000000"/>
                <w:sz w:val="28"/>
              </w:rPr>
              <w:t xml:space="preserve"> </w:t>
            </w:r>
            <w:r>
              <w:rPr>
                <w:rFonts w:ascii="华文中宋" w:eastAsia="华文中宋" w:hAnsi="华文中宋" w:hint="eastAsia"/>
                <w:color w:val="000000"/>
                <w:sz w:val="28"/>
              </w:rPr>
              <w:t>日</w:t>
            </w:r>
          </w:p>
        </w:tc>
      </w:tr>
    </w:tbl>
    <w:p w:rsidR="00712C66" w:rsidRDefault="00712C66" w:rsidP="00712C66">
      <w:pPr>
        <w:ind w:firstLine="420"/>
      </w:pPr>
    </w:p>
    <w:sectPr w:rsidR="00712C66" w:rsidSect="00712C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50C" w:rsidRDefault="0086550C">
      <w:pPr>
        <w:spacing w:line="240" w:lineRule="auto"/>
        <w:ind w:firstLine="420"/>
      </w:pPr>
      <w:r>
        <w:separator/>
      </w:r>
    </w:p>
  </w:endnote>
  <w:endnote w:type="continuationSeparator" w:id="0">
    <w:p w:rsidR="0086550C" w:rsidRDefault="0086550C">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altName w:val="hakuyoxingshu7000"/>
    <w:panose1 w:val="02010600040101010101"/>
    <w:charset w:val="86"/>
    <w:family w:val="auto"/>
    <w:pitch w:val="variable"/>
    <w:sig w:usb0="00000287" w:usb1="080F0000" w:usb2="00000010" w:usb3="00000000" w:csb0="0004009F" w:csb1="00000000"/>
  </w:font>
  <w:font w:name="华文仿宋">
    <w:altName w:val="hakuyoxingshu7000"/>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50C" w:rsidRDefault="0086550C">
      <w:pPr>
        <w:spacing w:line="240" w:lineRule="auto"/>
        <w:ind w:firstLine="420"/>
      </w:pPr>
      <w:r>
        <w:separator/>
      </w:r>
    </w:p>
  </w:footnote>
  <w:footnote w:type="continuationSeparator" w:id="0">
    <w:p w:rsidR="0086550C" w:rsidRDefault="0086550C">
      <w:pPr>
        <w:spacing w:line="240" w:lineRule="auto"/>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غ"/>
  </w:docVars>
  <w:rsids>
    <w:rsidRoot w:val="61C86924"/>
    <w:rsid w:val="00055E17"/>
    <w:rsid w:val="00110AAA"/>
    <w:rsid w:val="00172DD8"/>
    <w:rsid w:val="0041226E"/>
    <w:rsid w:val="00471B9E"/>
    <w:rsid w:val="004918C9"/>
    <w:rsid w:val="00712C66"/>
    <w:rsid w:val="0086550C"/>
    <w:rsid w:val="00934CB5"/>
    <w:rsid w:val="00C4521C"/>
    <w:rsid w:val="00C77A39"/>
    <w:rsid w:val="00CB0EF5"/>
    <w:rsid w:val="00E13593"/>
    <w:rsid w:val="00EA0949"/>
    <w:rsid w:val="00F2228D"/>
    <w:rsid w:val="05746556"/>
    <w:rsid w:val="1AA918B0"/>
    <w:rsid w:val="3BA94C8F"/>
    <w:rsid w:val="4F0B5D7A"/>
    <w:rsid w:val="5A7D47FA"/>
    <w:rsid w:val="61C86924"/>
    <w:rsid w:val="6E875DA0"/>
    <w:rsid w:val="71503577"/>
    <w:rsid w:val="73AA26AC"/>
    <w:rsid w:val="76AF1C9B"/>
    <w:rsid w:val="7A337A63"/>
    <w:rsid w:val="7BDB2F19"/>
    <w:rsid w:val="7D342F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2C66"/>
    <w:pPr>
      <w:spacing w:line="560" w:lineRule="exact"/>
      <w:ind w:firstLineChars="200" w:firstLine="200"/>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4">
    <w:name w:val="Style 24"/>
    <w:link w:val="CharStyle25"/>
    <w:qFormat/>
    <w:rsid w:val="00712C66"/>
    <w:pPr>
      <w:widowControl w:val="0"/>
      <w:spacing w:line="432" w:lineRule="auto"/>
      <w:ind w:firstLine="400"/>
    </w:pPr>
    <w:rPr>
      <w:rFonts w:ascii="宋体" w:eastAsia="Times New Roman" w:hAnsi="宋体" w:cs="宋体"/>
      <w:sz w:val="28"/>
      <w:szCs w:val="28"/>
      <w:lang w:val="zh-CN"/>
    </w:rPr>
  </w:style>
  <w:style w:type="character" w:customStyle="1" w:styleId="CharStyle25">
    <w:name w:val="Char Style 25"/>
    <w:basedOn w:val="a0"/>
    <w:link w:val="Style24"/>
    <w:qFormat/>
    <w:locked/>
    <w:rsid w:val="00712C66"/>
    <w:rPr>
      <w:rFonts w:ascii="宋体" w:eastAsia="Times New Roman" w:hAnsi="宋体" w:cs="宋体"/>
      <w:sz w:val="28"/>
      <w:szCs w:val="28"/>
      <w:lang w:val="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154</Words>
  <Characters>882</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&amp; JERRY</dc:creator>
  <cp:lastModifiedBy>admin</cp:lastModifiedBy>
  <cp:revision>9</cp:revision>
  <dcterms:created xsi:type="dcterms:W3CDTF">2022-06-22T07:40:00Z</dcterms:created>
  <dcterms:modified xsi:type="dcterms:W3CDTF">2022-06-28T05:54:00Z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DFEC79D1DCFC4D459567767FB47AFA53</vt:lpwstr>
  </property>
</Properties>
</file>