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6E" w:rsidRDefault="00FD69CB">
      <w:pPr>
        <w:tabs>
          <w:tab w:val="right" w:pos="8730"/>
        </w:tabs>
        <w:jc w:val="center"/>
        <w:outlineLvl w:val="0"/>
        <w:rPr>
          <w:rFonts w:ascii="华文中宋" w:eastAsia="华文中宋" w:hAnsi="华文中宋"/>
          <w:b/>
          <w:sz w:val="36"/>
          <w:szCs w:val="36"/>
        </w:rPr>
      </w:pPr>
      <w:r>
        <w:rPr>
          <w:rFonts w:ascii="华文中宋" w:eastAsia="华文中宋" w:hAnsi="华文中宋" w:hint="eastAsia"/>
          <w:b/>
          <w:sz w:val="36"/>
          <w:szCs w:val="36"/>
        </w:rPr>
        <w:t>中国新闻奖媒体融合奖项参评作品推荐表</w:t>
      </w:r>
      <w:bookmarkStart w:id="0" w:name="附件3"/>
      <w:bookmarkEnd w:id="0"/>
    </w:p>
    <w:p w:rsidR="007C226E" w:rsidRDefault="007C226E">
      <w:pPr>
        <w:tabs>
          <w:tab w:val="right" w:pos="8730"/>
        </w:tabs>
        <w:jc w:val="center"/>
        <w:outlineLvl w:val="0"/>
        <w:rPr>
          <w:rFonts w:ascii="华文中宋" w:eastAsia="华文中宋" w:hAnsi="华文中宋"/>
          <w:sz w:val="18"/>
          <w:szCs w:val="36"/>
        </w:rPr>
      </w:pPr>
    </w:p>
    <w:tbl>
      <w:tblPr>
        <w:tblW w:w="9895"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559"/>
        <w:gridCol w:w="992"/>
        <w:gridCol w:w="465"/>
        <w:gridCol w:w="917"/>
        <w:gridCol w:w="1200"/>
        <w:gridCol w:w="199"/>
        <w:gridCol w:w="656"/>
        <w:gridCol w:w="1549"/>
      </w:tblGrid>
      <w:tr w:rsidR="007C226E">
        <w:trPr>
          <w:cantSplit/>
          <w:trHeight w:hRule="exact" w:val="787"/>
          <w:jc w:val="center"/>
        </w:trPr>
        <w:tc>
          <w:tcPr>
            <w:tcW w:w="2358" w:type="dxa"/>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作品标题</w:t>
            </w:r>
          </w:p>
        </w:tc>
        <w:tc>
          <w:tcPr>
            <w:tcW w:w="3933" w:type="dxa"/>
            <w:gridSpan w:val="4"/>
            <w:tcBorders>
              <w:top w:val="single" w:sz="4" w:space="0" w:color="auto"/>
              <w:left w:val="single" w:sz="4" w:space="0" w:color="auto"/>
              <w:right w:val="single" w:sz="4" w:space="0" w:color="auto"/>
            </w:tcBorders>
            <w:vAlign w:val="center"/>
          </w:tcPr>
          <w:p w:rsidR="007C226E" w:rsidRDefault="00FD69CB">
            <w:pPr>
              <w:spacing w:line="380" w:lineRule="exact"/>
              <w:rPr>
                <w:rFonts w:ascii="华文中宋" w:eastAsia="华文中宋" w:hAnsi="华文中宋"/>
                <w:sz w:val="28"/>
                <w:szCs w:val="28"/>
              </w:rPr>
            </w:pPr>
            <w:r>
              <w:rPr>
                <w:rFonts w:ascii="仿宋" w:eastAsia="仿宋" w:hAnsi="仿宋" w:cs="仿宋" w:hint="eastAsia"/>
                <w:sz w:val="24"/>
                <w:szCs w:val="24"/>
              </w:rPr>
              <w:t>吉视</w:t>
            </w:r>
            <w:r>
              <w:rPr>
                <w:rFonts w:ascii="仿宋" w:eastAsia="仿宋" w:hAnsi="仿宋" w:cs="仿宋" w:hint="eastAsia"/>
                <w:sz w:val="24"/>
                <w:szCs w:val="24"/>
              </w:rPr>
              <w:t xml:space="preserve">H5 | </w:t>
            </w:r>
            <w:r>
              <w:rPr>
                <w:rFonts w:ascii="仿宋" w:eastAsia="仿宋" w:hAnsi="仿宋" w:cs="仿宋" w:hint="eastAsia"/>
                <w:sz w:val="24"/>
                <w:szCs w:val="24"/>
              </w:rPr>
              <w:t>两会看吉林</w:t>
            </w:r>
            <w:r>
              <w:rPr>
                <w:rFonts w:ascii="仿宋" w:eastAsia="仿宋" w:hAnsi="仿宋" w:cs="仿宋" w:hint="eastAsia"/>
                <w:sz w:val="24"/>
                <w:szCs w:val="24"/>
              </w:rPr>
              <w:t xml:space="preserve"> </w:t>
            </w:r>
            <w:r>
              <w:rPr>
                <w:rFonts w:ascii="仿宋" w:eastAsia="仿宋" w:hAnsi="仿宋" w:cs="仿宋" w:hint="eastAsia"/>
                <w:sz w:val="24"/>
                <w:szCs w:val="24"/>
              </w:rPr>
              <w:t>吉星耀中华</w:t>
            </w:r>
          </w:p>
        </w:tc>
        <w:tc>
          <w:tcPr>
            <w:tcW w:w="1399" w:type="dxa"/>
            <w:gridSpan w:val="2"/>
            <w:tcBorders>
              <w:top w:val="single" w:sz="4" w:space="0" w:color="auto"/>
              <w:left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参评项目</w:t>
            </w:r>
          </w:p>
        </w:tc>
        <w:tc>
          <w:tcPr>
            <w:tcW w:w="2205" w:type="dxa"/>
            <w:gridSpan w:val="2"/>
            <w:tcBorders>
              <w:top w:val="single" w:sz="4" w:space="0" w:color="auto"/>
              <w:left w:val="single" w:sz="4" w:space="0" w:color="auto"/>
              <w:right w:val="single" w:sz="4" w:space="0" w:color="auto"/>
            </w:tcBorders>
            <w:vAlign w:val="center"/>
          </w:tcPr>
          <w:p w:rsidR="007C226E" w:rsidRDefault="00FD69CB">
            <w:pPr>
              <w:jc w:val="center"/>
              <w:rPr>
                <w:rFonts w:ascii="仿宋" w:eastAsia="仿宋" w:hAnsi="仿宋"/>
                <w:sz w:val="24"/>
                <w:szCs w:val="24"/>
              </w:rPr>
            </w:pPr>
            <w:r>
              <w:rPr>
                <w:rFonts w:ascii="仿宋" w:eastAsia="仿宋" w:hAnsi="仿宋" w:hint="eastAsia"/>
                <w:sz w:val="24"/>
                <w:szCs w:val="24"/>
              </w:rPr>
              <w:t>新媒体报道界面</w:t>
            </w:r>
          </w:p>
        </w:tc>
      </w:tr>
      <w:tr w:rsidR="007C226E">
        <w:trPr>
          <w:cantSplit/>
          <w:trHeight w:val="414"/>
          <w:jc w:val="center"/>
        </w:trPr>
        <w:tc>
          <w:tcPr>
            <w:tcW w:w="2358" w:type="dxa"/>
            <w:vAlign w:val="center"/>
          </w:tcPr>
          <w:p w:rsidR="007C226E" w:rsidRDefault="00FD69CB">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主创人员</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7C226E" w:rsidRDefault="00FD69CB">
            <w:pPr>
              <w:spacing w:line="240" w:lineRule="exact"/>
              <w:jc w:val="center"/>
              <w:rPr>
                <w:rFonts w:ascii="仿宋" w:eastAsia="仿宋" w:hAnsi="仿宋"/>
                <w:sz w:val="24"/>
                <w:szCs w:val="24"/>
              </w:rPr>
            </w:pPr>
            <w:r>
              <w:rPr>
                <w:rFonts w:ascii="仿宋" w:eastAsia="仿宋" w:hAnsi="仿宋" w:hint="eastAsia"/>
                <w:sz w:val="24"/>
                <w:szCs w:val="24"/>
              </w:rPr>
              <w:t>刘金红、刘飞、王跃宇、刘家骥、张思博、卢玥竹</w:t>
            </w:r>
          </w:p>
        </w:tc>
      </w:tr>
      <w:tr w:rsidR="007C226E">
        <w:trPr>
          <w:cantSplit/>
          <w:trHeight w:val="414"/>
          <w:jc w:val="center"/>
        </w:trPr>
        <w:tc>
          <w:tcPr>
            <w:tcW w:w="2358" w:type="dxa"/>
            <w:vAlign w:val="center"/>
          </w:tcPr>
          <w:p w:rsidR="007C226E" w:rsidRDefault="00FD69CB">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编辑</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7C226E" w:rsidRDefault="00FD69CB">
            <w:pPr>
              <w:spacing w:line="240" w:lineRule="exact"/>
              <w:jc w:val="center"/>
              <w:rPr>
                <w:rFonts w:ascii="仿宋" w:eastAsia="仿宋" w:hAnsi="仿宋"/>
                <w:sz w:val="24"/>
                <w:szCs w:val="24"/>
              </w:rPr>
            </w:pPr>
            <w:r>
              <w:rPr>
                <w:rFonts w:ascii="仿宋" w:eastAsia="仿宋" w:hAnsi="仿宋" w:hint="eastAsia"/>
                <w:sz w:val="24"/>
                <w:szCs w:val="24"/>
              </w:rPr>
              <w:t>王晓宇、肖妍、牛悦</w:t>
            </w:r>
          </w:p>
        </w:tc>
      </w:tr>
      <w:tr w:rsidR="007C226E">
        <w:trPr>
          <w:cantSplit/>
          <w:trHeight w:hRule="exact" w:val="584"/>
          <w:jc w:val="center"/>
        </w:trPr>
        <w:tc>
          <w:tcPr>
            <w:tcW w:w="2358" w:type="dxa"/>
            <w:vAlign w:val="center"/>
          </w:tcPr>
          <w:p w:rsidR="007C226E" w:rsidRDefault="00FD69CB">
            <w:pPr>
              <w:spacing w:line="380" w:lineRule="exact"/>
              <w:jc w:val="center"/>
              <w:rPr>
                <w:rFonts w:ascii="华文中宋" w:eastAsia="华文中宋" w:hAnsi="华文中宋"/>
                <w:sz w:val="28"/>
                <w:szCs w:val="28"/>
                <w:highlight w:val="yellow"/>
              </w:rPr>
            </w:pPr>
            <w:r>
              <w:rPr>
                <w:rFonts w:ascii="华文中宋" w:eastAsia="华文中宋" w:hAnsi="华文中宋" w:hint="eastAsia"/>
                <w:sz w:val="28"/>
                <w:szCs w:val="28"/>
              </w:rPr>
              <w:t>主管单位</w:t>
            </w:r>
          </w:p>
        </w:tc>
        <w:tc>
          <w:tcPr>
            <w:tcW w:w="3016" w:type="dxa"/>
            <w:gridSpan w:val="3"/>
            <w:tcBorders>
              <w:top w:val="single" w:sz="4" w:space="0" w:color="auto"/>
              <w:left w:val="single" w:sz="4" w:space="0" w:color="auto"/>
              <w:bottom w:val="single" w:sz="4" w:space="0" w:color="auto"/>
              <w:right w:val="single" w:sz="4" w:space="0" w:color="auto"/>
            </w:tcBorders>
            <w:vAlign w:val="center"/>
          </w:tcPr>
          <w:p w:rsidR="007C226E" w:rsidRDefault="00FD69CB">
            <w:pPr>
              <w:spacing w:line="240" w:lineRule="exact"/>
              <w:jc w:val="center"/>
              <w:rPr>
                <w:rFonts w:ascii="仿宋" w:eastAsia="仿宋" w:hAnsi="仿宋" w:cs="仿宋"/>
                <w:sz w:val="24"/>
                <w:szCs w:val="24"/>
              </w:rPr>
            </w:pPr>
            <w:r>
              <w:rPr>
                <w:rFonts w:ascii="仿宋" w:eastAsia="仿宋" w:hAnsi="仿宋" w:cs="仿宋" w:hint="eastAsia"/>
                <w:sz w:val="24"/>
                <w:szCs w:val="24"/>
              </w:rPr>
              <w:t>吉林</w:t>
            </w:r>
            <w:r>
              <w:rPr>
                <w:rFonts w:ascii="仿宋" w:eastAsia="仿宋" w:hAnsi="仿宋" w:cs="仿宋" w:hint="eastAsia"/>
                <w:sz w:val="24"/>
                <w:szCs w:val="24"/>
              </w:rPr>
              <w:t>广播电视台</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发布日期及时间</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C226E" w:rsidRDefault="00FD69CB">
            <w:pPr>
              <w:jc w:val="center"/>
              <w:rPr>
                <w:rFonts w:ascii="仿宋" w:eastAsia="仿宋" w:hAnsi="仿宋"/>
                <w:sz w:val="24"/>
                <w:szCs w:val="24"/>
              </w:rPr>
            </w:pPr>
            <w:r>
              <w:rPr>
                <w:rFonts w:ascii="仿宋" w:eastAsia="仿宋" w:hAnsi="仿宋" w:hint="eastAsia"/>
                <w:sz w:val="24"/>
                <w:szCs w:val="24"/>
              </w:rPr>
              <w:t>2018</w:t>
            </w:r>
            <w:r>
              <w:rPr>
                <w:rFonts w:ascii="仿宋" w:eastAsia="仿宋" w:hAnsi="仿宋" w:hint="eastAsia"/>
                <w:sz w:val="24"/>
                <w:szCs w:val="24"/>
              </w:rPr>
              <w:t>年</w:t>
            </w: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2</w:t>
            </w:r>
            <w:r>
              <w:rPr>
                <w:rFonts w:ascii="仿宋" w:eastAsia="仿宋" w:hAnsi="仿宋" w:hint="eastAsia"/>
                <w:sz w:val="24"/>
                <w:szCs w:val="24"/>
              </w:rPr>
              <w:t>日</w:t>
            </w:r>
          </w:p>
          <w:p w:rsidR="007C226E" w:rsidRDefault="00FD69CB">
            <w:pPr>
              <w:jc w:val="center"/>
              <w:rPr>
                <w:rFonts w:ascii="仿宋" w:eastAsia="仿宋" w:hAnsi="仿宋" w:cs="仿宋"/>
                <w:sz w:val="24"/>
                <w:szCs w:val="24"/>
              </w:rPr>
            </w:pPr>
            <w:r>
              <w:rPr>
                <w:rFonts w:ascii="仿宋" w:eastAsia="仿宋" w:hAnsi="仿宋" w:hint="eastAsia"/>
                <w:sz w:val="24"/>
                <w:szCs w:val="24"/>
              </w:rPr>
              <w:t>23</w:t>
            </w:r>
            <w:r>
              <w:rPr>
                <w:rFonts w:ascii="仿宋" w:eastAsia="仿宋" w:hAnsi="仿宋" w:hint="eastAsia"/>
                <w:sz w:val="24"/>
                <w:szCs w:val="24"/>
              </w:rPr>
              <w:t>时</w:t>
            </w:r>
            <w:r>
              <w:rPr>
                <w:rFonts w:ascii="仿宋" w:eastAsia="仿宋" w:hAnsi="仿宋" w:hint="eastAsia"/>
                <w:sz w:val="24"/>
                <w:szCs w:val="24"/>
              </w:rPr>
              <w:t>12</w:t>
            </w:r>
            <w:r>
              <w:rPr>
                <w:rFonts w:ascii="仿宋" w:eastAsia="仿宋" w:hAnsi="仿宋" w:hint="eastAsia"/>
                <w:sz w:val="24"/>
                <w:szCs w:val="24"/>
              </w:rPr>
              <w:t>分</w:t>
            </w:r>
          </w:p>
        </w:tc>
      </w:tr>
      <w:tr w:rsidR="007C226E">
        <w:trPr>
          <w:cantSplit/>
          <w:trHeight w:hRule="exact" w:val="527"/>
          <w:jc w:val="center"/>
        </w:trPr>
        <w:tc>
          <w:tcPr>
            <w:tcW w:w="2358" w:type="dxa"/>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发布账号（</w:t>
            </w:r>
            <w:r>
              <w:rPr>
                <w:rFonts w:ascii="华文中宋" w:eastAsia="华文中宋" w:hAnsi="华文中宋" w:hint="eastAsia"/>
                <w:sz w:val="28"/>
                <w:szCs w:val="28"/>
              </w:rPr>
              <w:t>APP</w:t>
            </w:r>
            <w:r>
              <w:rPr>
                <w:rFonts w:ascii="华文中宋" w:eastAsia="华文中宋" w:hAnsi="华文中宋" w:hint="eastAsia"/>
                <w:sz w:val="28"/>
                <w:szCs w:val="28"/>
              </w:rPr>
              <w:t>）</w:t>
            </w:r>
          </w:p>
        </w:tc>
        <w:tc>
          <w:tcPr>
            <w:tcW w:w="3016" w:type="dxa"/>
            <w:gridSpan w:val="3"/>
            <w:tcBorders>
              <w:top w:val="single" w:sz="4" w:space="0" w:color="auto"/>
              <w:left w:val="single" w:sz="4" w:space="0" w:color="auto"/>
              <w:bottom w:val="single" w:sz="4" w:space="0" w:color="auto"/>
              <w:right w:val="single" w:sz="4" w:space="0" w:color="auto"/>
            </w:tcBorders>
            <w:vAlign w:val="center"/>
          </w:tcPr>
          <w:p w:rsidR="007C226E" w:rsidRDefault="00FD69CB">
            <w:pPr>
              <w:spacing w:line="240" w:lineRule="exact"/>
              <w:jc w:val="center"/>
              <w:rPr>
                <w:rFonts w:ascii="仿宋" w:eastAsia="仿宋" w:hAnsi="仿宋" w:cs="仿宋"/>
                <w:sz w:val="24"/>
                <w:szCs w:val="24"/>
              </w:rPr>
            </w:pPr>
            <w:r>
              <w:rPr>
                <w:rFonts w:ascii="仿宋" w:eastAsia="仿宋" w:hAnsi="仿宋" w:cs="仿宋" w:hint="eastAsia"/>
                <w:sz w:val="24"/>
                <w:szCs w:val="24"/>
              </w:rPr>
              <w:t>吉视通</w:t>
            </w:r>
            <w:r>
              <w:rPr>
                <w:rFonts w:ascii="仿宋" w:eastAsia="仿宋" w:hAnsi="仿宋" w:cs="仿宋" w:hint="eastAsia"/>
                <w:sz w:val="24"/>
                <w:szCs w:val="24"/>
              </w:rPr>
              <w:t>客户端</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作品时长</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C226E" w:rsidRDefault="007C226E">
            <w:pPr>
              <w:spacing w:line="240" w:lineRule="exact"/>
              <w:jc w:val="left"/>
              <w:rPr>
                <w:rFonts w:ascii="仿宋" w:eastAsia="仿宋" w:hAnsi="仿宋" w:cs="仿宋"/>
                <w:sz w:val="24"/>
                <w:szCs w:val="24"/>
              </w:rPr>
            </w:pPr>
          </w:p>
        </w:tc>
      </w:tr>
      <w:tr w:rsidR="007C226E">
        <w:trPr>
          <w:cantSplit/>
          <w:trHeight w:hRule="exact" w:val="3732"/>
          <w:jc w:val="center"/>
        </w:trPr>
        <w:tc>
          <w:tcPr>
            <w:tcW w:w="2358" w:type="dxa"/>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采编过程</w:t>
            </w:r>
          </w:p>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（作品简介）</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7C226E" w:rsidRDefault="00FD69CB">
            <w:pPr>
              <w:spacing w:line="360" w:lineRule="auto"/>
              <w:ind w:firstLineChars="200" w:firstLine="480"/>
              <w:jc w:val="left"/>
              <w:rPr>
                <w:rFonts w:ascii="仿宋_GB2312" w:eastAsia="仿宋_GB2312"/>
                <w:sz w:val="28"/>
              </w:rPr>
            </w:pPr>
            <w:r>
              <w:rPr>
                <w:rFonts w:ascii="仿宋" w:eastAsia="仿宋" w:hAnsi="仿宋" w:cs="仿宋" w:hint="eastAsia"/>
                <w:sz w:val="24"/>
                <w:szCs w:val="21"/>
              </w:rPr>
              <w:t>这是</w:t>
            </w:r>
            <w:r>
              <w:rPr>
                <w:rFonts w:ascii="仿宋" w:eastAsia="仿宋" w:hAnsi="仿宋" w:cs="仿宋" w:hint="eastAsia"/>
                <w:sz w:val="24"/>
                <w:szCs w:val="21"/>
              </w:rPr>
              <w:t>2018</w:t>
            </w:r>
            <w:r>
              <w:rPr>
                <w:rFonts w:ascii="仿宋" w:eastAsia="仿宋" w:hAnsi="仿宋" w:cs="仿宋" w:hint="eastAsia"/>
                <w:sz w:val="24"/>
                <w:szCs w:val="21"/>
              </w:rPr>
              <w:t>年全国两会召开之际</w:t>
            </w:r>
            <w:r>
              <w:rPr>
                <w:rFonts w:ascii="仿宋" w:eastAsia="仿宋" w:hAnsi="仿宋" w:cs="仿宋" w:hint="eastAsia"/>
                <w:sz w:val="24"/>
                <w:szCs w:val="21"/>
              </w:rPr>
              <w:t>吉林网络广播电视台原创</w:t>
            </w:r>
            <w:r>
              <w:rPr>
                <w:rFonts w:ascii="仿宋" w:eastAsia="仿宋" w:hAnsi="仿宋" w:cs="仿宋" w:hint="eastAsia"/>
                <w:sz w:val="24"/>
                <w:szCs w:val="21"/>
              </w:rPr>
              <w:t>融合</w:t>
            </w:r>
            <w:r>
              <w:rPr>
                <w:rFonts w:ascii="仿宋" w:eastAsia="仿宋" w:hAnsi="仿宋" w:cs="仿宋" w:hint="eastAsia"/>
                <w:sz w:val="24"/>
                <w:szCs w:val="21"/>
              </w:rPr>
              <w:t>作品</w:t>
            </w:r>
            <w:r>
              <w:rPr>
                <w:rFonts w:ascii="仿宋" w:eastAsia="仿宋" w:hAnsi="仿宋" w:cs="仿宋" w:hint="eastAsia"/>
                <w:sz w:val="24"/>
                <w:szCs w:val="21"/>
              </w:rPr>
              <w:t>。该作品</w:t>
            </w:r>
            <w:r>
              <w:rPr>
                <w:rFonts w:ascii="仿宋" w:eastAsia="仿宋" w:hAnsi="仿宋" w:cs="仿宋" w:hint="eastAsia"/>
                <w:sz w:val="24"/>
                <w:szCs w:val="21"/>
              </w:rPr>
              <w:t>运用漫画和实景结合的方式，以吉林一号卫星俯瞰的视角，立体呈现了东北虎、湿地保护、冰雪资源、大米、一汽解放、高铁等吉林元素，全景展现</w:t>
            </w:r>
            <w:r>
              <w:rPr>
                <w:rFonts w:ascii="仿宋" w:eastAsia="仿宋" w:hAnsi="仿宋" w:cs="仿宋" w:hint="eastAsia"/>
                <w:sz w:val="24"/>
                <w:szCs w:val="21"/>
              </w:rPr>
              <w:t>步入新时代的吉林在自然生态、</w:t>
            </w:r>
            <w:r>
              <w:rPr>
                <w:rFonts w:ascii="仿宋" w:eastAsia="仿宋" w:hAnsi="仿宋" w:cs="仿宋" w:hint="eastAsia"/>
                <w:sz w:val="24"/>
                <w:szCs w:val="21"/>
              </w:rPr>
              <w:t>科技</w:t>
            </w:r>
            <w:r>
              <w:rPr>
                <w:rFonts w:ascii="仿宋" w:eastAsia="仿宋" w:hAnsi="仿宋" w:cs="仿宋" w:hint="eastAsia"/>
                <w:sz w:val="24"/>
                <w:szCs w:val="21"/>
              </w:rPr>
              <w:t>创新</w:t>
            </w:r>
            <w:r>
              <w:rPr>
                <w:rFonts w:ascii="仿宋" w:eastAsia="仿宋" w:hAnsi="仿宋" w:cs="仿宋" w:hint="eastAsia"/>
                <w:sz w:val="24"/>
                <w:szCs w:val="21"/>
              </w:rPr>
              <w:t>、农业</w:t>
            </w:r>
            <w:r>
              <w:rPr>
                <w:rFonts w:ascii="仿宋" w:eastAsia="仿宋" w:hAnsi="仿宋" w:cs="仿宋" w:hint="eastAsia"/>
                <w:sz w:val="24"/>
                <w:szCs w:val="21"/>
              </w:rPr>
              <w:t>优势以及</w:t>
            </w:r>
            <w:r>
              <w:rPr>
                <w:rFonts w:ascii="仿宋" w:eastAsia="仿宋" w:hAnsi="仿宋" w:cs="仿宋" w:hint="eastAsia"/>
                <w:sz w:val="24"/>
                <w:szCs w:val="21"/>
              </w:rPr>
              <w:t>人才</w:t>
            </w:r>
            <w:r>
              <w:rPr>
                <w:rFonts w:ascii="仿宋" w:eastAsia="仿宋" w:hAnsi="仿宋" w:cs="仿宋" w:hint="eastAsia"/>
                <w:sz w:val="24"/>
                <w:szCs w:val="21"/>
              </w:rPr>
              <w:t>环境等</w:t>
            </w:r>
            <w:r>
              <w:rPr>
                <w:rFonts w:ascii="仿宋" w:eastAsia="仿宋" w:hAnsi="仿宋" w:cs="仿宋" w:hint="eastAsia"/>
                <w:sz w:val="24"/>
                <w:szCs w:val="21"/>
              </w:rPr>
              <w:t>方面的具体举措和实际成效；</w:t>
            </w:r>
            <w:r>
              <w:rPr>
                <w:rFonts w:ascii="仿宋" w:eastAsia="仿宋" w:hAnsi="仿宋" w:cs="仿宋" w:hint="eastAsia"/>
                <w:sz w:val="24"/>
                <w:szCs w:val="21"/>
              </w:rPr>
              <w:t>坚持以</w:t>
            </w:r>
            <w:r>
              <w:rPr>
                <w:rFonts w:ascii="仿宋" w:eastAsia="仿宋" w:hAnsi="仿宋" w:cs="仿宋" w:hint="eastAsia"/>
                <w:sz w:val="24"/>
                <w:szCs w:val="21"/>
              </w:rPr>
              <w:t>视频产品制作的理念，以横屏形式呈现，采用漫画与真实背景产生视觉冲突</w:t>
            </w:r>
            <w:r>
              <w:rPr>
                <w:rFonts w:ascii="仿宋" w:eastAsia="仿宋" w:hAnsi="仿宋" w:cs="仿宋" w:hint="eastAsia"/>
                <w:sz w:val="24"/>
                <w:szCs w:val="21"/>
              </w:rPr>
              <w:t>的</w:t>
            </w:r>
            <w:r>
              <w:rPr>
                <w:rFonts w:ascii="仿宋" w:eastAsia="仿宋" w:hAnsi="仿宋" w:cs="仿宋" w:hint="eastAsia"/>
                <w:sz w:val="24"/>
                <w:szCs w:val="21"/>
              </w:rPr>
              <w:t>形式，每组场景</w:t>
            </w:r>
            <w:r>
              <w:rPr>
                <w:rFonts w:ascii="仿宋" w:eastAsia="仿宋" w:hAnsi="仿宋" w:cs="仿宋" w:hint="eastAsia"/>
                <w:sz w:val="24"/>
                <w:szCs w:val="21"/>
              </w:rPr>
              <w:t>作为</w:t>
            </w:r>
            <w:r>
              <w:rPr>
                <w:rFonts w:ascii="仿宋" w:eastAsia="仿宋" w:hAnsi="仿宋" w:cs="仿宋" w:hint="eastAsia"/>
                <w:sz w:val="24"/>
                <w:szCs w:val="21"/>
              </w:rPr>
              <w:t>一个镜头来体现，</w:t>
            </w:r>
            <w:r>
              <w:rPr>
                <w:rFonts w:ascii="仿宋" w:eastAsia="仿宋" w:hAnsi="仿宋" w:cs="仿宋" w:hint="eastAsia"/>
                <w:sz w:val="24"/>
                <w:szCs w:val="21"/>
              </w:rPr>
              <w:t>突出</w:t>
            </w:r>
            <w:r>
              <w:rPr>
                <w:rFonts w:ascii="仿宋" w:eastAsia="仿宋" w:hAnsi="仿宋" w:cs="仿宋" w:hint="eastAsia"/>
                <w:sz w:val="24"/>
                <w:szCs w:val="21"/>
              </w:rPr>
              <w:t>作品主题；运用视差范围运动的</w:t>
            </w:r>
            <w:r>
              <w:rPr>
                <w:rFonts w:ascii="仿宋" w:eastAsia="仿宋" w:hAnsi="仿宋" w:cs="仿宋" w:hint="eastAsia"/>
                <w:sz w:val="24"/>
                <w:szCs w:val="21"/>
              </w:rPr>
              <w:t>H5</w:t>
            </w:r>
            <w:r>
              <w:rPr>
                <w:rFonts w:ascii="仿宋" w:eastAsia="仿宋" w:hAnsi="仿宋" w:cs="仿宋" w:hint="eastAsia"/>
                <w:sz w:val="24"/>
                <w:szCs w:val="21"/>
              </w:rPr>
              <w:t>技术，增强动态效果，</w:t>
            </w:r>
            <w:r>
              <w:rPr>
                <w:rFonts w:ascii="仿宋" w:eastAsia="仿宋" w:hAnsi="仿宋" w:cs="仿宋" w:hint="eastAsia"/>
                <w:sz w:val="24"/>
                <w:szCs w:val="21"/>
              </w:rPr>
              <w:t>提升</w:t>
            </w:r>
            <w:r>
              <w:rPr>
                <w:rFonts w:ascii="仿宋" w:eastAsia="仿宋" w:hAnsi="仿宋" w:cs="仿宋" w:hint="eastAsia"/>
                <w:sz w:val="24"/>
                <w:szCs w:val="21"/>
              </w:rPr>
              <w:t>作品的代入感和感染力。</w:t>
            </w:r>
          </w:p>
        </w:tc>
      </w:tr>
      <w:tr w:rsidR="007C226E">
        <w:trPr>
          <w:cantSplit/>
          <w:trHeight w:hRule="exact" w:val="2368"/>
          <w:jc w:val="center"/>
        </w:trPr>
        <w:tc>
          <w:tcPr>
            <w:tcW w:w="2358" w:type="dxa"/>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社会效果</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7C226E" w:rsidRDefault="00FD69CB">
            <w:pPr>
              <w:spacing w:line="360" w:lineRule="auto"/>
              <w:ind w:firstLineChars="200" w:firstLine="480"/>
              <w:rPr>
                <w:rFonts w:ascii="仿宋" w:eastAsia="仿宋" w:hAnsi="仿宋"/>
                <w:sz w:val="24"/>
                <w:szCs w:val="24"/>
              </w:rPr>
            </w:pPr>
            <w:r>
              <w:rPr>
                <w:rFonts w:ascii="仿宋" w:eastAsia="仿宋" w:hAnsi="仿宋" w:cs="仿宋_GB2312" w:hint="eastAsia"/>
                <w:sz w:val="24"/>
              </w:rPr>
              <w:t>该</w:t>
            </w:r>
            <w:r>
              <w:rPr>
                <w:rFonts w:ascii="仿宋" w:eastAsia="仿宋" w:hAnsi="仿宋" w:cs="仿宋_GB2312" w:hint="eastAsia"/>
                <w:sz w:val="24"/>
              </w:rPr>
              <w:t>作品发布在十九大以来召开的首次全国两会期间，以</w:t>
            </w:r>
            <w:r>
              <w:rPr>
                <w:rFonts w:ascii="仿宋" w:eastAsia="仿宋" w:hAnsi="仿宋" w:cs="仿宋_GB2312" w:hint="eastAsia"/>
                <w:sz w:val="24"/>
              </w:rPr>
              <w:t>视频、漫画相结合</w:t>
            </w:r>
            <w:r>
              <w:rPr>
                <w:rFonts w:ascii="仿宋" w:eastAsia="仿宋" w:hAnsi="仿宋" w:cs="仿宋_GB2312" w:hint="eastAsia"/>
                <w:sz w:val="24"/>
              </w:rPr>
              <w:t>的形式、</w:t>
            </w:r>
            <w:r>
              <w:rPr>
                <w:rFonts w:ascii="仿宋" w:eastAsia="仿宋" w:hAnsi="仿宋" w:cs="仿宋_GB2312" w:hint="eastAsia"/>
                <w:sz w:val="24"/>
              </w:rPr>
              <w:t>以</w:t>
            </w:r>
            <w:r>
              <w:rPr>
                <w:rFonts w:ascii="仿宋" w:eastAsia="仿宋" w:hAnsi="仿宋" w:cs="仿宋_GB2312" w:hint="eastAsia"/>
                <w:sz w:val="24"/>
              </w:rPr>
              <w:t>接地气儿的风格生动形象地展现了吉林省深入贯彻落实党的十九大精神、实现振兴发展的举措与成就，向全国乃至世界传递吉林声音、讲述吉林故事。作品发布后，总点击量达到近</w:t>
            </w:r>
            <w:r>
              <w:rPr>
                <w:rFonts w:ascii="仿宋" w:eastAsia="仿宋" w:hAnsi="仿宋" w:cs="仿宋_GB2312" w:hint="eastAsia"/>
                <w:sz w:val="24"/>
              </w:rPr>
              <w:t>10</w:t>
            </w:r>
            <w:r>
              <w:rPr>
                <w:rFonts w:ascii="仿宋" w:eastAsia="仿宋" w:hAnsi="仿宋" w:cs="仿宋_GB2312" w:hint="eastAsia"/>
                <w:sz w:val="24"/>
              </w:rPr>
              <w:t>万，转发率高达</w:t>
            </w:r>
            <w:r>
              <w:rPr>
                <w:rFonts w:ascii="仿宋" w:eastAsia="仿宋" w:hAnsi="仿宋" w:cs="仿宋_GB2312" w:hint="eastAsia"/>
                <w:sz w:val="24"/>
              </w:rPr>
              <w:t>46%</w:t>
            </w:r>
            <w:r>
              <w:rPr>
                <w:rFonts w:ascii="仿宋" w:eastAsia="仿宋" w:hAnsi="仿宋" w:cs="仿宋_GB2312" w:hint="eastAsia"/>
                <w:sz w:val="24"/>
              </w:rPr>
              <w:t>。</w:t>
            </w:r>
          </w:p>
        </w:tc>
      </w:tr>
      <w:tr w:rsidR="007C226E">
        <w:trPr>
          <w:cantSplit/>
          <w:trHeight w:hRule="exact" w:val="2974"/>
          <w:jc w:val="center"/>
        </w:trPr>
        <w:tc>
          <w:tcPr>
            <w:tcW w:w="2358" w:type="dxa"/>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推荐理由</w:t>
            </w:r>
          </w:p>
        </w:tc>
        <w:tc>
          <w:tcPr>
            <w:tcW w:w="7537" w:type="dxa"/>
            <w:gridSpan w:val="8"/>
            <w:tcBorders>
              <w:top w:val="single" w:sz="4" w:space="0" w:color="auto"/>
              <w:left w:val="single" w:sz="4" w:space="0" w:color="auto"/>
              <w:bottom w:val="single" w:sz="4" w:space="0" w:color="auto"/>
              <w:right w:val="single" w:sz="4" w:space="0" w:color="auto"/>
            </w:tcBorders>
          </w:tcPr>
          <w:p w:rsidR="007C226E" w:rsidRDefault="00FD69CB">
            <w:pPr>
              <w:pStyle w:val="TableParagraph"/>
              <w:spacing w:before="115" w:line="360" w:lineRule="auto"/>
              <w:ind w:left="108" w:right="91" w:firstLine="482"/>
              <w:jc w:val="both"/>
              <w:rPr>
                <w:rFonts w:cs="仿宋_GB2312"/>
                <w:kern w:val="2"/>
                <w:sz w:val="24"/>
                <w:lang w:val="en-US" w:bidi="ar-SA"/>
              </w:rPr>
            </w:pPr>
            <w:r>
              <w:rPr>
                <w:rFonts w:cs="仿宋_GB2312" w:hint="eastAsia"/>
                <w:kern w:val="2"/>
                <w:sz w:val="24"/>
                <w:lang w:val="en-US" w:bidi="ar-SA"/>
              </w:rPr>
              <w:t>作品</w:t>
            </w:r>
            <w:r>
              <w:rPr>
                <w:rFonts w:cs="仿宋_GB2312" w:hint="eastAsia"/>
                <w:kern w:val="2"/>
                <w:sz w:val="24"/>
                <w:lang w:val="en-US" w:bidi="ar-SA"/>
              </w:rPr>
              <w:t>在表现形式上注重运用</w:t>
            </w:r>
            <w:r>
              <w:rPr>
                <w:rFonts w:cs="仿宋_GB2312" w:hint="eastAsia"/>
                <w:kern w:val="2"/>
                <w:sz w:val="24"/>
                <w:lang w:val="en-US" w:bidi="ar-SA"/>
              </w:rPr>
              <w:t>漫画</w:t>
            </w:r>
            <w:r>
              <w:rPr>
                <w:rFonts w:cs="仿宋_GB2312" w:hint="eastAsia"/>
                <w:kern w:val="2"/>
                <w:sz w:val="24"/>
                <w:lang w:val="en-US" w:bidi="ar-SA"/>
              </w:rPr>
              <w:t>+</w:t>
            </w:r>
            <w:r>
              <w:rPr>
                <w:rFonts w:cs="仿宋_GB2312" w:hint="eastAsia"/>
                <w:kern w:val="2"/>
                <w:sz w:val="24"/>
                <w:lang w:val="en-US" w:bidi="ar-SA"/>
              </w:rPr>
              <w:t>视频</w:t>
            </w:r>
            <w:r>
              <w:rPr>
                <w:rFonts w:cs="仿宋_GB2312" w:hint="eastAsia"/>
                <w:kern w:val="2"/>
                <w:sz w:val="24"/>
                <w:lang w:val="en-US" w:bidi="ar-SA"/>
              </w:rPr>
              <w:t>+</w:t>
            </w:r>
            <w:r>
              <w:rPr>
                <w:rFonts w:cs="仿宋_GB2312" w:hint="eastAsia"/>
                <w:kern w:val="2"/>
                <w:sz w:val="24"/>
                <w:lang w:val="en-US" w:bidi="ar-SA"/>
              </w:rPr>
              <w:t>音效</w:t>
            </w:r>
            <w:r>
              <w:rPr>
                <w:rFonts w:cs="仿宋_GB2312" w:hint="eastAsia"/>
                <w:kern w:val="2"/>
                <w:sz w:val="24"/>
                <w:lang w:val="en-US" w:bidi="ar-SA"/>
              </w:rPr>
              <w:t>+</w:t>
            </w:r>
            <w:r>
              <w:rPr>
                <w:rFonts w:cs="仿宋_GB2312" w:hint="eastAsia"/>
                <w:kern w:val="2"/>
                <w:sz w:val="24"/>
                <w:lang w:val="en-US" w:bidi="ar-SA"/>
              </w:rPr>
              <w:t>H5</w:t>
            </w:r>
            <w:r>
              <w:rPr>
                <w:rFonts w:cs="仿宋_GB2312" w:hint="eastAsia"/>
                <w:kern w:val="2"/>
                <w:sz w:val="24"/>
                <w:lang w:val="en-US" w:bidi="ar-SA"/>
              </w:rPr>
              <w:t>等融合手段，</w:t>
            </w:r>
            <w:r>
              <w:rPr>
                <w:rFonts w:cs="仿宋_GB2312" w:hint="eastAsia"/>
                <w:kern w:val="2"/>
                <w:sz w:val="24"/>
                <w:lang w:val="en-US" w:bidi="ar-SA"/>
              </w:rPr>
              <w:t>形式新颖</w:t>
            </w:r>
            <w:r>
              <w:rPr>
                <w:rFonts w:cs="仿宋_GB2312" w:hint="eastAsia"/>
                <w:kern w:val="2"/>
                <w:sz w:val="24"/>
                <w:lang w:val="en-US" w:bidi="ar-SA"/>
              </w:rPr>
              <w:t>；在内容主题上立意深刻，</w:t>
            </w:r>
            <w:r>
              <w:rPr>
                <w:rFonts w:cs="仿宋_GB2312" w:hint="eastAsia"/>
                <w:kern w:val="2"/>
                <w:sz w:val="24"/>
                <w:lang w:val="en-US" w:bidi="ar-SA"/>
              </w:rPr>
              <w:t>主题突出，吉林元素的呈现</w:t>
            </w:r>
            <w:r>
              <w:rPr>
                <w:rFonts w:cs="仿宋_GB2312" w:hint="eastAsia"/>
                <w:kern w:val="2"/>
                <w:sz w:val="24"/>
                <w:lang w:val="en-US" w:bidi="ar-SA"/>
              </w:rPr>
              <w:t>形式</w:t>
            </w:r>
            <w:r>
              <w:rPr>
                <w:rFonts w:cs="仿宋_GB2312" w:hint="eastAsia"/>
                <w:kern w:val="2"/>
                <w:sz w:val="24"/>
                <w:lang w:val="en-US" w:bidi="ar-SA"/>
              </w:rPr>
              <w:t>给人以耳目一新之感，</w:t>
            </w:r>
            <w:r>
              <w:rPr>
                <w:rFonts w:cs="仿宋_GB2312" w:hint="eastAsia"/>
                <w:kern w:val="2"/>
                <w:sz w:val="24"/>
                <w:lang w:val="en-US" w:bidi="ar-SA"/>
              </w:rPr>
              <w:t>是地方媒体在重大时政报道中的融合创新。</w:t>
            </w:r>
          </w:p>
          <w:p w:rsidR="007C226E" w:rsidRDefault="007C226E">
            <w:pPr>
              <w:jc w:val="left"/>
              <w:rPr>
                <w:rFonts w:ascii="仿宋" w:eastAsia="仿宋" w:hAnsi="仿宋"/>
                <w:sz w:val="24"/>
                <w:szCs w:val="24"/>
              </w:rPr>
            </w:pPr>
          </w:p>
          <w:p w:rsidR="007C226E" w:rsidRDefault="00FD69CB">
            <w:pPr>
              <w:spacing w:line="38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签名：</w:t>
            </w:r>
            <w:r>
              <w:rPr>
                <w:rFonts w:ascii="华文中宋" w:eastAsia="华文中宋" w:hAnsi="华文中宋" w:hint="eastAsia"/>
                <w:sz w:val="28"/>
                <w:szCs w:val="28"/>
              </w:rPr>
              <w:t xml:space="preserve">                          </w:t>
            </w:r>
            <w:r>
              <w:rPr>
                <w:rFonts w:ascii="华文中宋" w:eastAsia="华文中宋" w:hAnsi="华文中宋" w:hint="eastAsia"/>
                <w:sz w:val="28"/>
                <w:szCs w:val="28"/>
              </w:rPr>
              <w:t>（盖单位公章）</w:t>
            </w:r>
          </w:p>
          <w:p w:rsidR="007C226E" w:rsidRDefault="00FD69CB">
            <w:pPr>
              <w:spacing w:line="380" w:lineRule="exact"/>
              <w:jc w:val="center"/>
              <w:rPr>
                <w:rFonts w:ascii="仿宋_GB2312" w:eastAsia="仿宋_GB2312"/>
                <w:sz w:val="28"/>
              </w:rPr>
            </w:pPr>
            <w:r>
              <w:rPr>
                <w:rFonts w:ascii="华文中宋" w:eastAsia="华文中宋" w:hAnsi="华文中宋" w:hint="eastAsia"/>
                <w:sz w:val="28"/>
                <w:szCs w:val="28"/>
              </w:rPr>
              <w:t xml:space="preserve">                               </w:t>
            </w:r>
            <w:r>
              <w:rPr>
                <w:rFonts w:ascii="华文中宋" w:eastAsia="华文中宋" w:hAnsi="华文中宋"/>
                <w:sz w:val="28"/>
                <w:szCs w:val="28"/>
              </w:rPr>
              <w:t>201</w:t>
            </w:r>
            <w:r>
              <w:rPr>
                <w:rFonts w:ascii="华文中宋" w:eastAsia="华文中宋" w:hAnsi="华文中宋" w:hint="eastAsia"/>
                <w:sz w:val="28"/>
                <w:szCs w:val="28"/>
              </w:rPr>
              <w:t>9</w:t>
            </w:r>
            <w:r>
              <w:rPr>
                <w:rFonts w:ascii="华文中宋" w:eastAsia="华文中宋" w:hAnsi="华文中宋"/>
                <w:sz w:val="28"/>
                <w:szCs w:val="28"/>
              </w:rPr>
              <w:t>年</w:t>
            </w:r>
            <w:r>
              <w:rPr>
                <w:rFonts w:ascii="华文中宋" w:eastAsia="华文中宋" w:hAnsi="华文中宋" w:hint="eastAsia"/>
                <w:sz w:val="28"/>
                <w:szCs w:val="28"/>
              </w:rPr>
              <w:t xml:space="preserve">  </w:t>
            </w:r>
            <w:r>
              <w:rPr>
                <w:rFonts w:ascii="华文中宋" w:eastAsia="华文中宋" w:hAnsi="华文中宋" w:hint="eastAsia"/>
                <w:sz w:val="28"/>
                <w:szCs w:val="28"/>
              </w:rPr>
              <w:t xml:space="preserve">月 </w:t>
            </w:r>
            <w:r>
              <w:rPr>
                <w:rFonts w:ascii="华文中宋" w:eastAsia="华文中宋" w:hAnsi="华文中宋" w:hint="eastAsia"/>
                <w:sz w:val="28"/>
                <w:szCs w:val="28"/>
              </w:rPr>
              <w:t>日</w:t>
            </w:r>
          </w:p>
        </w:tc>
      </w:tr>
      <w:tr w:rsidR="007C226E">
        <w:tblPrEx>
          <w:tblBorders>
            <w:insideH w:val="none" w:sz="0" w:space="0" w:color="auto"/>
            <w:insideV w:val="none" w:sz="0" w:space="0" w:color="auto"/>
          </w:tblBorders>
        </w:tblPrEx>
        <w:trPr>
          <w:cantSplit/>
          <w:trHeight w:hRule="exact" w:val="565"/>
          <w:jc w:val="center"/>
        </w:trPr>
        <w:tc>
          <w:tcPr>
            <w:tcW w:w="2358" w:type="dxa"/>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联系人</w:t>
            </w:r>
          </w:p>
        </w:tc>
        <w:tc>
          <w:tcPr>
            <w:tcW w:w="1559" w:type="dxa"/>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仿宋" w:eastAsia="仿宋" w:hAnsi="仿宋" w:cs="仿宋" w:hint="eastAsia"/>
                <w:sz w:val="24"/>
                <w:szCs w:val="24"/>
              </w:rPr>
              <w:t>肖妍</w:t>
            </w:r>
          </w:p>
        </w:tc>
        <w:tc>
          <w:tcPr>
            <w:tcW w:w="992" w:type="dxa"/>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华文中宋" w:eastAsia="华文中宋" w:hAnsi="华文中宋" w:hint="eastAsia"/>
                <w:sz w:val="28"/>
                <w:szCs w:val="28"/>
              </w:rPr>
              <w:t>邮箱</w:t>
            </w:r>
          </w:p>
        </w:tc>
        <w:tc>
          <w:tcPr>
            <w:tcW w:w="2582" w:type="dxa"/>
            <w:gridSpan w:val="3"/>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仿宋" w:eastAsia="仿宋" w:hAnsi="仿宋" w:cs="仿宋" w:hint="eastAsia"/>
                <w:sz w:val="24"/>
                <w:szCs w:val="24"/>
              </w:rPr>
              <w:t>454653586@qq.com</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1549" w:type="dxa"/>
            <w:tcBorders>
              <w:top w:val="single" w:sz="4" w:space="0" w:color="auto"/>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仿宋" w:eastAsia="仿宋" w:hAnsi="仿宋" w:cs="仿宋" w:hint="eastAsia"/>
                <w:sz w:val="24"/>
                <w:szCs w:val="24"/>
              </w:rPr>
              <w:t>15843104205</w:t>
            </w:r>
          </w:p>
        </w:tc>
      </w:tr>
      <w:tr w:rsidR="007C226E">
        <w:tblPrEx>
          <w:tblBorders>
            <w:insideH w:val="none" w:sz="0" w:space="0" w:color="auto"/>
            <w:insideV w:val="none" w:sz="0" w:space="0" w:color="auto"/>
          </w:tblBorders>
        </w:tblPrEx>
        <w:trPr>
          <w:cantSplit/>
          <w:trHeight w:hRule="exact" w:val="424"/>
          <w:jc w:val="center"/>
        </w:trPr>
        <w:tc>
          <w:tcPr>
            <w:tcW w:w="2358" w:type="dxa"/>
            <w:tcBorders>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地址</w:t>
            </w:r>
          </w:p>
        </w:tc>
        <w:tc>
          <w:tcPr>
            <w:tcW w:w="5133" w:type="dxa"/>
            <w:gridSpan w:val="5"/>
            <w:tcBorders>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仿宋" w:eastAsia="仿宋" w:hAnsi="仿宋" w:cs="仿宋" w:hint="eastAsia"/>
                <w:sz w:val="24"/>
                <w:szCs w:val="24"/>
              </w:rPr>
              <w:t>吉林省长春市卫星路</w:t>
            </w:r>
            <w:r>
              <w:rPr>
                <w:rFonts w:ascii="仿宋" w:eastAsia="仿宋" w:hAnsi="仿宋" w:cs="仿宋" w:hint="eastAsia"/>
                <w:sz w:val="24"/>
                <w:szCs w:val="24"/>
              </w:rPr>
              <w:t>2066</w:t>
            </w:r>
            <w:r>
              <w:rPr>
                <w:rFonts w:ascii="仿宋" w:eastAsia="仿宋" w:hAnsi="仿宋" w:cs="仿宋" w:hint="eastAsia"/>
                <w:sz w:val="24"/>
                <w:szCs w:val="24"/>
              </w:rPr>
              <w:t>号</w:t>
            </w:r>
          </w:p>
        </w:tc>
        <w:tc>
          <w:tcPr>
            <w:tcW w:w="855" w:type="dxa"/>
            <w:gridSpan w:val="2"/>
            <w:tcBorders>
              <w:left w:val="single" w:sz="4" w:space="0" w:color="auto"/>
              <w:bottom w:val="single" w:sz="4" w:space="0" w:color="auto"/>
              <w:right w:val="single" w:sz="4" w:space="0" w:color="auto"/>
            </w:tcBorders>
            <w:vAlign w:val="center"/>
          </w:tcPr>
          <w:p w:rsidR="007C226E" w:rsidRDefault="00FD69CB">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邮编</w:t>
            </w:r>
          </w:p>
        </w:tc>
        <w:tc>
          <w:tcPr>
            <w:tcW w:w="1549" w:type="dxa"/>
            <w:tcBorders>
              <w:left w:val="single" w:sz="4" w:space="0" w:color="auto"/>
              <w:bottom w:val="single" w:sz="4" w:space="0" w:color="auto"/>
              <w:right w:val="single" w:sz="4" w:space="0" w:color="auto"/>
            </w:tcBorders>
            <w:vAlign w:val="center"/>
          </w:tcPr>
          <w:p w:rsidR="007C226E" w:rsidRDefault="00FD69CB">
            <w:pPr>
              <w:spacing w:line="380" w:lineRule="exact"/>
              <w:jc w:val="center"/>
              <w:rPr>
                <w:rFonts w:ascii="仿宋" w:eastAsia="仿宋" w:hAnsi="仿宋" w:cs="仿宋"/>
                <w:sz w:val="24"/>
                <w:szCs w:val="24"/>
              </w:rPr>
            </w:pPr>
            <w:r>
              <w:rPr>
                <w:rFonts w:ascii="仿宋" w:eastAsia="仿宋" w:hAnsi="仿宋" w:cs="仿宋" w:hint="eastAsia"/>
                <w:sz w:val="24"/>
                <w:szCs w:val="24"/>
              </w:rPr>
              <w:t>130000</w:t>
            </w:r>
          </w:p>
        </w:tc>
      </w:tr>
    </w:tbl>
    <w:p w:rsidR="007C226E" w:rsidRDefault="00FD69CB">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sz w:val="24"/>
          <w:szCs w:val="24"/>
        </w:rPr>
        <w:lastRenderedPageBreak/>
        <w:drawing>
          <wp:anchor distT="0" distB="0" distL="114300" distR="114300" simplePos="0" relativeHeight="251659264" behindDoc="0" locked="0" layoutInCell="1" allowOverlap="1">
            <wp:simplePos x="0" y="0"/>
            <wp:positionH relativeFrom="column">
              <wp:posOffset>1186180</wp:posOffset>
            </wp:positionH>
            <wp:positionV relativeFrom="paragraph">
              <wp:posOffset>657225</wp:posOffset>
            </wp:positionV>
            <wp:extent cx="3574415" cy="5719445"/>
            <wp:effectExtent l="0" t="0" r="14605" b="6985"/>
            <wp:wrapSquare wrapText="bothSides"/>
            <wp:docPr id="2" name="图片 2" descr="微信图片_2019022615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226155002"/>
                    <pic:cNvPicPr>
                      <a:picLocks noChangeAspect="1"/>
                    </pic:cNvPicPr>
                  </pic:nvPicPr>
                  <pic:blipFill>
                    <a:blip r:embed="rId5" cstate="print"/>
                    <a:srcRect t="3189" b="6803"/>
                    <a:stretch>
                      <a:fillRect/>
                    </a:stretch>
                  </pic:blipFill>
                  <pic:spPr>
                    <a:xfrm rot="16200000">
                      <a:off x="0" y="0"/>
                      <a:ext cx="3574415" cy="5719445"/>
                    </a:xfrm>
                    <a:prstGeom prst="rect">
                      <a:avLst/>
                    </a:prstGeom>
                  </pic:spPr>
                </pic:pic>
              </a:graphicData>
            </a:graphic>
          </wp:anchor>
        </w:drawing>
      </w:r>
    </w:p>
    <w:p w:rsidR="007C226E" w:rsidRDefault="00FD69CB">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7C226E" w:rsidRDefault="007C226E">
      <w:pPr>
        <w:jc w:val="center"/>
        <w:rPr>
          <w:rFonts w:ascii="仿宋" w:eastAsia="仿宋" w:hAnsi="仿宋" w:cs="仿宋"/>
          <w:sz w:val="24"/>
          <w:szCs w:val="24"/>
        </w:rPr>
      </w:pPr>
    </w:p>
    <w:p w:rsidR="007C226E" w:rsidRDefault="007C226E">
      <w:pPr>
        <w:jc w:val="center"/>
        <w:rPr>
          <w:rFonts w:ascii="仿宋" w:eastAsia="仿宋" w:hAnsi="仿宋" w:cs="仿宋"/>
          <w:sz w:val="24"/>
          <w:szCs w:val="24"/>
        </w:rPr>
      </w:pPr>
    </w:p>
    <w:p w:rsidR="007C226E" w:rsidRDefault="007C226E">
      <w:pPr>
        <w:jc w:val="center"/>
        <w:rPr>
          <w:rFonts w:ascii="仿宋" w:eastAsia="仿宋" w:hAnsi="仿宋" w:cs="仿宋"/>
          <w:sz w:val="24"/>
          <w:szCs w:val="24"/>
        </w:rPr>
      </w:pPr>
    </w:p>
    <w:p w:rsidR="007C226E" w:rsidRDefault="007C226E">
      <w:pPr>
        <w:jc w:val="center"/>
        <w:rPr>
          <w:rFonts w:ascii="仿宋" w:eastAsia="仿宋" w:hAnsi="仿宋" w:cs="仿宋"/>
          <w:sz w:val="24"/>
          <w:szCs w:val="24"/>
        </w:rPr>
      </w:pPr>
    </w:p>
    <w:p w:rsidR="007C226E" w:rsidRDefault="007C226E">
      <w:pPr>
        <w:jc w:val="center"/>
        <w:rPr>
          <w:rFonts w:ascii="仿宋" w:eastAsia="仿宋" w:hAnsi="仿宋" w:cs="仿宋"/>
          <w:sz w:val="24"/>
          <w:szCs w:val="24"/>
        </w:rPr>
      </w:pPr>
    </w:p>
    <w:p w:rsidR="007C226E" w:rsidRDefault="00FD69CB">
      <w:pPr>
        <w:jc w:val="center"/>
        <w:rPr>
          <w:rFonts w:ascii="仿宋" w:eastAsia="仿宋" w:hAnsi="仿宋" w:cs="仿宋"/>
          <w:sz w:val="24"/>
          <w:szCs w:val="24"/>
        </w:rPr>
      </w:pPr>
      <w:r>
        <w:rPr>
          <w:rFonts w:ascii="仿宋" w:eastAsia="仿宋" w:hAnsi="仿宋" w:cs="仿宋" w:hint="eastAsia"/>
          <w:sz w:val="24"/>
          <w:szCs w:val="24"/>
        </w:rPr>
        <w:t>《吉视</w:t>
      </w:r>
      <w:r>
        <w:rPr>
          <w:rFonts w:ascii="仿宋" w:eastAsia="仿宋" w:hAnsi="仿宋" w:cs="仿宋" w:hint="eastAsia"/>
          <w:sz w:val="24"/>
          <w:szCs w:val="24"/>
        </w:rPr>
        <w:t xml:space="preserve">H5 | </w:t>
      </w:r>
      <w:r>
        <w:rPr>
          <w:rFonts w:ascii="仿宋" w:eastAsia="仿宋" w:hAnsi="仿宋" w:cs="仿宋" w:hint="eastAsia"/>
          <w:sz w:val="24"/>
          <w:szCs w:val="24"/>
        </w:rPr>
        <w:t>两会看吉林</w:t>
      </w:r>
      <w:r>
        <w:rPr>
          <w:rFonts w:ascii="仿宋" w:eastAsia="仿宋" w:hAnsi="仿宋" w:cs="仿宋" w:hint="eastAsia"/>
          <w:sz w:val="24"/>
          <w:szCs w:val="24"/>
        </w:rPr>
        <w:t xml:space="preserve"> </w:t>
      </w:r>
      <w:r>
        <w:rPr>
          <w:rFonts w:ascii="仿宋" w:eastAsia="仿宋" w:hAnsi="仿宋" w:cs="仿宋" w:hint="eastAsia"/>
          <w:sz w:val="24"/>
          <w:szCs w:val="24"/>
        </w:rPr>
        <w:t>吉星耀中华》</w:t>
      </w:r>
    </w:p>
    <w:p w:rsidR="007C226E" w:rsidRDefault="00FD69CB">
      <w:pPr>
        <w:jc w:val="center"/>
        <w:rPr>
          <w:rFonts w:ascii="仿宋" w:eastAsia="仿宋" w:hAnsi="仿宋" w:cs="仿宋"/>
          <w:sz w:val="24"/>
          <w:szCs w:val="24"/>
        </w:rPr>
      </w:pPr>
      <w:r>
        <w:rPr>
          <w:rFonts w:ascii="仿宋" w:eastAsia="仿宋" w:hAnsi="仿宋" w:cs="仿宋" w:hint="eastAsia"/>
          <w:sz w:val="24"/>
          <w:szCs w:val="24"/>
        </w:rPr>
        <w:t>二维码</w:t>
      </w:r>
    </w:p>
    <w:p w:rsidR="007C226E" w:rsidRDefault="00FD69CB">
      <w:pPr>
        <w:jc w:val="center"/>
        <w:rPr>
          <w:rFonts w:ascii="仿宋" w:eastAsia="仿宋" w:hAnsi="仿宋" w:cs="仿宋"/>
          <w:sz w:val="24"/>
          <w:szCs w:val="24"/>
        </w:rPr>
      </w:pPr>
      <w:r>
        <w:rPr>
          <w:rFonts w:ascii="仿宋" w:eastAsia="仿宋" w:hAnsi="仿宋" w:cs="仿宋"/>
          <w:noProof/>
          <w:sz w:val="24"/>
          <w:szCs w:val="24"/>
        </w:rPr>
        <w:drawing>
          <wp:inline distT="0" distB="0" distL="114300" distR="114300">
            <wp:extent cx="2476500" cy="2476500"/>
            <wp:effectExtent l="0" t="0" r="0" b="0"/>
            <wp:docPr id="1" name="图片 1" descr="吉星耀中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星耀中华"/>
                    <pic:cNvPicPr>
                      <a:picLocks noChangeAspect="1"/>
                    </pic:cNvPicPr>
                  </pic:nvPicPr>
                  <pic:blipFill>
                    <a:blip r:embed="rId6" cstate="print"/>
                    <a:stretch>
                      <a:fillRect/>
                    </a:stretch>
                  </pic:blipFill>
                  <pic:spPr>
                    <a:xfrm>
                      <a:off x="0" y="0"/>
                      <a:ext cx="2476500" cy="2476500"/>
                    </a:xfrm>
                    <a:prstGeom prst="rect">
                      <a:avLst/>
                    </a:prstGeom>
                  </pic:spPr>
                </pic:pic>
              </a:graphicData>
            </a:graphic>
          </wp:inline>
        </w:drawing>
      </w:r>
      <w:bookmarkStart w:id="1" w:name="_GoBack"/>
      <w:bookmarkEnd w:id="1"/>
    </w:p>
    <w:sectPr w:rsidR="007C226E" w:rsidSect="007C226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A987524"/>
    <w:rsid w:val="007C226E"/>
    <w:rsid w:val="00FD69CB"/>
    <w:rsid w:val="0B9A24D8"/>
    <w:rsid w:val="107B29CE"/>
    <w:rsid w:val="2A987524"/>
    <w:rsid w:val="3CDC7B3A"/>
    <w:rsid w:val="3D9E2D68"/>
    <w:rsid w:val="494210AF"/>
    <w:rsid w:val="5F4D2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26E"/>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7C226E"/>
    <w:rPr>
      <w:color w:val="0000FF"/>
      <w:u w:val="single"/>
    </w:rPr>
  </w:style>
  <w:style w:type="paragraph" w:customStyle="1" w:styleId="TableParagraph">
    <w:name w:val="Table Paragraph"/>
    <w:basedOn w:val="a"/>
    <w:uiPriority w:val="1"/>
    <w:qFormat/>
    <w:rsid w:val="007C226E"/>
    <w:pPr>
      <w:autoSpaceDE w:val="0"/>
      <w:autoSpaceDN w:val="0"/>
      <w:jc w:val="left"/>
    </w:pPr>
    <w:rPr>
      <w:rFonts w:ascii="仿宋" w:eastAsia="仿宋" w:hAnsi="仿宋" w:cs="仿宋"/>
      <w:kern w:val="0"/>
      <w:sz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肖妍不消炎</dc:creator>
  <cp:lastModifiedBy>admin</cp:lastModifiedBy>
  <cp:revision>2</cp:revision>
  <cp:lastPrinted>2019-04-21T09:47:00Z</cp:lastPrinted>
  <dcterms:created xsi:type="dcterms:W3CDTF">2019-04-21T02:21:00Z</dcterms:created>
  <dcterms:modified xsi:type="dcterms:W3CDTF">2019-04-22T07:53:00Z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