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130" w:rsidRPr="00B15395" w:rsidRDefault="00E165D5" w:rsidP="008C28DF">
      <w:pPr>
        <w:jc w:val="center"/>
        <w:rPr>
          <w:rFonts w:ascii="华文中宋" w:eastAsia="华文中宋" w:hAnsi="华文中宋"/>
          <w:spacing w:val="-20"/>
          <w:sz w:val="36"/>
          <w:szCs w:val="36"/>
        </w:rPr>
      </w:pPr>
      <w:r w:rsidRPr="00B15395">
        <w:rPr>
          <w:rFonts w:ascii="华文中宋" w:eastAsia="华文中宋" w:hAnsi="华文中宋" w:hint="eastAsia"/>
          <w:spacing w:val="-20"/>
          <w:sz w:val="36"/>
          <w:szCs w:val="36"/>
        </w:rPr>
        <w:t>第六届</w:t>
      </w:r>
      <w:r w:rsidR="00330FEA" w:rsidRPr="00B15395">
        <w:rPr>
          <w:rFonts w:ascii="华文中宋" w:eastAsia="华文中宋" w:hAnsi="华文中宋" w:hint="eastAsia"/>
          <w:spacing w:val="-20"/>
          <w:sz w:val="36"/>
          <w:szCs w:val="36"/>
        </w:rPr>
        <w:t>“好记者讲好故事”活动演讲人推荐表</w:t>
      </w:r>
    </w:p>
    <w:tbl>
      <w:tblPr>
        <w:tblW w:w="84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9"/>
        <w:gridCol w:w="329"/>
        <w:gridCol w:w="567"/>
        <w:gridCol w:w="790"/>
        <w:gridCol w:w="1275"/>
        <w:gridCol w:w="15"/>
        <w:gridCol w:w="1770"/>
        <w:gridCol w:w="403"/>
        <w:gridCol w:w="663"/>
        <w:gridCol w:w="1559"/>
      </w:tblGrid>
      <w:tr w:rsidR="00E2766E" w:rsidTr="00E165D5">
        <w:trPr>
          <w:trHeight w:val="526"/>
        </w:trPr>
        <w:tc>
          <w:tcPr>
            <w:tcW w:w="1418" w:type="dxa"/>
            <w:gridSpan w:val="2"/>
            <w:vAlign w:val="center"/>
          </w:tcPr>
          <w:p w:rsidR="00E2766E" w:rsidRDefault="00E2766E" w:rsidP="00E2766E">
            <w:pPr>
              <w:ind w:left="-45"/>
              <w:jc w:val="center"/>
              <w:rPr>
                <w:rFonts w:ascii="华文仿宋" w:eastAsia="华文仿宋" w:hAnsi="华文仿宋"/>
                <w:sz w:val="28"/>
                <w:szCs w:val="28"/>
              </w:rPr>
            </w:pPr>
            <w:r>
              <w:rPr>
                <w:rFonts w:ascii="华文仿宋" w:eastAsia="华文仿宋" w:hAnsi="华文仿宋" w:hint="eastAsia"/>
                <w:sz w:val="28"/>
                <w:szCs w:val="28"/>
              </w:rPr>
              <w:t>姓名</w:t>
            </w:r>
          </w:p>
        </w:tc>
        <w:tc>
          <w:tcPr>
            <w:tcW w:w="1357" w:type="dxa"/>
            <w:gridSpan w:val="2"/>
          </w:tcPr>
          <w:p w:rsidR="00E2766E" w:rsidRDefault="005E74E4" w:rsidP="009F53B6">
            <w:pPr>
              <w:ind w:left="-45" w:firstLineChars="50" w:firstLine="140"/>
              <w:rPr>
                <w:rFonts w:ascii="华文仿宋" w:eastAsia="华文仿宋" w:hAnsi="华文仿宋"/>
                <w:sz w:val="28"/>
                <w:szCs w:val="28"/>
              </w:rPr>
            </w:pPr>
            <w:r>
              <w:rPr>
                <w:rFonts w:ascii="华文仿宋" w:eastAsia="华文仿宋" w:hAnsi="华文仿宋" w:hint="eastAsia"/>
                <w:sz w:val="28"/>
                <w:szCs w:val="28"/>
              </w:rPr>
              <w:t>刘凤凯</w:t>
            </w:r>
          </w:p>
        </w:tc>
        <w:tc>
          <w:tcPr>
            <w:tcW w:w="1275" w:type="dxa"/>
            <w:vAlign w:val="center"/>
          </w:tcPr>
          <w:p w:rsidR="00E2766E" w:rsidRDefault="00E2766E" w:rsidP="00E2766E">
            <w:pPr>
              <w:ind w:left="-45"/>
              <w:jc w:val="center"/>
              <w:rPr>
                <w:rFonts w:ascii="华文仿宋" w:eastAsia="华文仿宋" w:hAnsi="华文仿宋"/>
                <w:sz w:val="28"/>
                <w:szCs w:val="28"/>
              </w:rPr>
            </w:pPr>
            <w:r>
              <w:rPr>
                <w:rFonts w:ascii="华文仿宋" w:eastAsia="华文仿宋" w:hAnsi="华文仿宋" w:hint="eastAsia"/>
                <w:sz w:val="28"/>
                <w:szCs w:val="28"/>
              </w:rPr>
              <w:t>性别</w:t>
            </w:r>
          </w:p>
        </w:tc>
        <w:tc>
          <w:tcPr>
            <w:tcW w:w="1785" w:type="dxa"/>
            <w:gridSpan w:val="2"/>
          </w:tcPr>
          <w:p w:rsidR="00E2766E" w:rsidRDefault="005E74E4" w:rsidP="009F53B6">
            <w:pPr>
              <w:ind w:left="-45" w:firstLineChars="250" w:firstLine="700"/>
              <w:rPr>
                <w:rFonts w:ascii="华文仿宋" w:eastAsia="华文仿宋" w:hAnsi="华文仿宋"/>
                <w:sz w:val="28"/>
                <w:szCs w:val="28"/>
              </w:rPr>
            </w:pPr>
            <w:r>
              <w:rPr>
                <w:rFonts w:ascii="华文仿宋" w:eastAsia="华文仿宋" w:hAnsi="华文仿宋" w:hint="eastAsia"/>
                <w:sz w:val="28"/>
                <w:szCs w:val="28"/>
              </w:rPr>
              <w:t>男</w:t>
            </w:r>
          </w:p>
        </w:tc>
        <w:tc>
          <w:tcPr>
            <w:tcW w:w="1066" w:type="dxa"/>
            <w:gridSpan w:val="2"/>
            <w:vAlign w:val="center"/>
          </w:tcPr>
          <w:p w:rsidR="00E2766E" w:rsidRDefault="00E2766E" w:rsidP="00E2766E">
            <w:pPr>
              <w:ind w:left="-45"/>
              <w:jc w:val="center"/>
              <w:rPr>
                <w:rFonts w:ascii="华文仿宋" w:eastAsia="华文仿宋" w:hAnsi="华文仿宋"/>
                <w:sz w:val="28"/>
                <w:szCs w:val="28"/>
              </w:rPr>
            </w:pPr>
            <w:r>
              <w:rPr>
                <w:rFonts w:ascii="华文仿宋" w:eastAsia="华文仿宋" w:hAnsi="华文仿宋" w:hint="eastAsia"/>
                <w:sz w:val="28"/>
                <w:szCs w:val="28"/>
              </w:rPr>
              <w:t>民族</w:t>
            </w:r>
          </w:p>
        </w:tc>
        <w:tc>
          <w:tcPr>
            <w:tcW w:w="1559" w:type="dxa"/>
          </w:tcPr>
          <w:p w:rsidR="00E2766E" w:rsidRDefault="005E74E4" w:rsidP="009F53B6">
            <w:pPr>
              <w:ind w:left="-45" w:firstLineChars="150" w:firstLine="420"/>
              <w:rPr>
                <w:rFonts w:ascii="华文仿宋" w:eastAsia="华文仿宋" w:hAnsi="华文仿宋"/>
                <w:sz w:val="28"/>
                <w:szCs w:val="28"/>
              </w:rPr>
            </w:pPr>
            <w:r>
              <w:rPr>
                <w:rFonts w:ascii="华文仿宋" w:eastAsia="华文仿宋" w:hAnsi="华文仿宋" w:hint="eastAsia"/>
                <w:sz w:val="28"/>
                <w:szCs w:val="28"/>
              </w:rPr>
              <w:t>汉</w:t>
            </w:r>
          </w:p>
        </w:tc>
      </w:tr>
      <w:tr w:rsidR="00E2766E" w:rsidTr="005F42C5">
        <w:trPr>
          <w:trHeight w:val="1031"/>
        </w:trPr>
        <w:tc>
          <w:tcPr>
            <w:tcW w:w="1418" w:type="dxa"/>
            <w:gridSpan w:val="2"/>
            <w:vAlign w:val="center"/>
          </w:tcPr>
          <w:p w:rsidR="00E2766E" w:rsidRDefault="00E2766E" w:rsidP="00E2766E">
            <w:pPr>
              <w:jc w:val="center"/>
              <w:rPr>
                <w:rFonts w:ascii="华文仿宋" w:eastAsia="华文仿宋" w:hAnsi="华文仿宋"/>
                <w:sz w:val="28"/>
                <w:szCs w:val="28"/>
              </w:rPr>
            </w:pPr>
            <w:r>
              <w:rPr>
                <w:rFonts w:ascii="华文仿宋" w:eastAsia="华文仿宋" w:hAnsi="华文仿宋" w:hint="eastAsia"/>
                <w:sz w:val="28"/>
                <w:szCs w:val="28"/>
              </w:rPr>
              <w:t>单位</w:t>
            </w:r>
          </w:p>
          <w:p w:rsidR="00E2766E" w:rsidRDefault="00E2766E" w:rsidP="00E2766E">
            <w:pPr>
              <w:jc w:val="center"/>
              <w:rPr>
                <w:rFonts w:ascii="华文仿宋" w:eastAsia="华文仿宋" w:hAnsi="华文仿宋"/>
                <w:sz w:val="28"/>
                <w:szCs w:val="28"/>
              </w:rPr>
            </w:pPr>
            <w:r>
              <w:rPr>
                <w:rFonts w:ascii="华文仿宋" w:eastAsia="华文仿宋" w:hAnsi="华文仿宋" w:hint="eastAsia"/>
                <w:sz w:val="28"/>
                <w:szCs w:val="28"/>
              </w:rPr>
              <w:t>职务</w:t>
            </w:r>
          </w:p>
        </w:tc>
        <w:tc>
          <w:tcPr>
            <w:tcW w:w="4417" w:type="dxa"/>
            <w:gridSpan w:val="5"/>
            <w:vAlign w:val="center"/>
          </w:tcPr>
          <w:p w:rsidR="005E74E4" w:rsidRDefault="005E74E4" w:rsidP="005F42C5">
            <w:pPr>
              <w:jc w:val="center"/>
              <w:rPr>
                <w:rFonts w:ascii="华文仿宋" w:eastAsia="华文仿宋" w:hAnsi="华文仿宋"/>
                <w:sz w:val="28"/>
                <w:szCs w:val="28"/>
              </w:rPr>
            </w:pPr>
            <w:r>
              <w:rPr>
                <w:rFonts w:ascii="华文仿宋" w:eastAsia="华文仿宋" w:hAnsi="华文仿宋" w:hint="eastAsia"/>
                <w:sz w:val="28"/>
                <w:szCs w:val="28"/>
              </w:rPr>
              <w:t>吉林市广播电视台公共频道副总监</w:t>
            </w:r>
          </w:p>
        </w:tc>
        <w:tc>
          <w:tcPr>
            <w:tcW w:w="1066" w:type="dxa"/>
            <w:gridSpan w:val="2"/>
            <w:vAlign w:val="center"/>
          </w:tcPr>
          <w:p w:rsidR="00C605D2" w:rsidRDefault="00E2766E" w:rsidP="00E2766E">
            <w:pPr>
              <w:jc w:val="center"/>
              <w:rPr>
                <w:rFonts w:ascii="华文仿宋" w:eastAsia="华文仿宋" w:hAnsi="华文仿宋"/>
                <w:sz w:val="28"/>
                <w:szCs w:val="28"/>
              </w:rPr>
            </w:pPr>
            <w:r>
              <w:rPr>
                <w:rFonts w:ascii="华文仿宋" w:eastAsia="华文仿宋" w:hAnsi="华文仿宋" w:hint="eastAsia"/>
                <w:sz w:val="28"/>
                <w:szCs w:val="28"/>
              </w:rPr>
              <w:t>是否</w:t>
            </w:r>
          </w:p>
          <w:p w:rsidR="00E2766E" w:rsidRDefault="00E2766E" w:rsidP="00E2766E">
            <w:pPr>
              <w:jc w:val="center"/>
              <w:rPr>
                <w:rFonts w:ascii="华文仿宋" w:eastAsia="华文仿宋" w:hAnsi="华文仿宋"/>
                <w:sz w:val="28"/>
                <w:szCs w:val="28"/>
              </w:rPr>
            </w:pPr>
            <w:r>
              <w:rPr>
                <w:rFonts w:ascii="华文仿宋" w:eastAsia="华文仿宋" w:hAnsi="华文仿宋" w:hint="eastAsia"/>
                <w:sz w:val="28"/>
                <w:szCs w:val="28"/>
              </w:rPr>
              <w:t>局</w:t>
            </w:r>
            <w:r w:rsidR="00C605D2">
              <w:rPr>
                <w:rFonts w:ascii="华文仿宋" w:eastAsia="华文仿宋" w:hAnsi="华文仿宋" w:hint="eastAsia"/>
                <w:sz w:val="28"/>
                <w:szCs w:val="28"/>
              </w:rPr>
              <w:t>级</w:t>
            </w:r>
          </w:p>
        </w:tc>
        <w:tc>
          <w:tcPr>
            <w:tcW w:w="1559" w:type="dxa"/>
            <w:vAlign w:val="center"/>
          </w:tcPr>
          <w:p w:rsidR="009F53B6" w:rsidRDefault="009F53B6" w:rsidP="009F53B6">
            <w:pPr>
              <w:jc w:val="center"/>
              <w:rPr>
                <w:rFonts w:ascii="华文仿宋" w:eastAsia="华文仿宋" w:hAnsi="华文仿宋"/>
                <w:sz w:val="28"/>
                <w:szCs w:val="28"/>
              </w:rPr>
            </w:pPr>
            <w:r>
              <w:rPr>
                <w:rFonts w:ascii="华文仿宋" w:eastAsia="华文仿宋" w:hAnsi="华文仿宋" w:hint="eastAsia"/>
                <w:sz w:val="28"/>
                <w:szCs w:val="28"/>
              </w:rPr>
              <w:t>否</w:t>
            </w:r>
          </w:p>
        </w:tc>
      </w:tr>
      <w:tr w:rsidR="00E165D5" w:rsidTr="00E165D5">
        <w:trPr>
          <w:trHeight w:val="767"/>
        </w:trPr>
        <w:tc>
          <w:tcPr>
            <w:tcW w:w="1418" w:type="dxa"/>
            <w:gridSpan w:val="2"/>
            <w:vAlign w:val="center"/>
          </w:tcPr>
          <w:p w:rsidR="00E165D5" w:rsidRDefault="00E165D5" w:rsidP="00E2766E">
            <w:pPr>
              <w:jc w:val="center"/>
              <w:rPr>
                <w:rFonts w:ascii="华文仿宋" w:eastAsia="华文仿宋" w:hAnsi="华文仿宋"/>
                <w:sz w:val="28"/>
                <w:szCs w:val="28"/>
              </w:rPr>
            </w:pPr>
            <w:r>
              <w:rPr>
                <w:rFonts w:ascii="华文仿宋" w:eastAsia="华文仿宋" w:hAnsi="华文仿宋" w:hint="eastAsia"/>
                <w:sz w:val="28"/>
                <w:szCs w:val="28"/>
              </w:rPr>
              <w:t>联系电话</w:t>
            </w:r>
          </w:p>
        </w:tc>
        <w:tc>
          <w:tcPr>
            <w:tcW w:w="7042" w:type="dxa"/>
            <w:gridSpan w:val="8"/>
          </w:tcPr>
          <w:p w:rsidR="00E165D5" w:rsidRDefault="005E74E4" w:rsidP="00863365">
            <w:pPr>
              <w:ind w:firstLineChars="150" w:firstLine="420"/>
              <w:rPr>
                <w:rFonts w:ascii="华文仿宋" w:eastAsia="华文仿宋" w:hAnsi="华文仿宋"/>
                <w:sz w:val="28"/>
                <w:szCs w:val="28"/>
              </w:rPr>
            </w:pPr>
            <w:r>
              <w:rPr>
                <w:rFonts w:ascii="华文仿宋" w:eastAsia="华文仿宋" w:hAnsi="华文仿宋" w:hint="eastAsia"/>
                <w:sz w:val="28"/>
                <w:szCs w:val="28"/>
              </w:rPr>
              <w:t>1</w:t>
            </w:r>
            <w:r>
              <w:rPr>
                <w:rFonts w:ascii="华文仿宋" w:eastAsia="华文仿宋" w:hAnsi="华文仿宋"/>
                <w:sz w:val="28"/>
                <w:szCs w:val="28"/>
              </w:rPr>
              <w:t>3331626229</w:t>
            </w:r>
          </w:p>
        </w:tc>
      </w:tr>
      <w:tr w:rsidR="00E2766E" w:rsidTr="009F53B6">
        <w:trPr>
          <w:trHeight w:val="1259"/>
        </w:trPr>
        <w:tc>
          <w:tcPr>
            <w:tcW w:w="1985" w:type="dxa"/>
            <w:gridSpan w:val="3"/>
            <w:vAlign w:val="center"/>
          </w:tcPr>
          <w:p w:rsidR="00E2766E" w:rsidRDefault="00E165D5" w:rsidP="00E165D5">
            <w:pPr>
              <w:spacing w:line="360" w:lineRule="exact"/>
              <w:ind w:left="-45"/>
              <w:jc w:val="center"/>
              <w:rPr>
                <w:rFonts w:ascii="华文仿宋" w:eastAsia="华文仿宋" w:hAnsi="华文仿宋"/>
                <w:sz w:val="28"/>
                <w:szCs w:val="28"/>
              </w:rPr>
            </w:pPr>
            <w:r>
              <w:rPr>
                <w:rFonts w:ascii="华文仿宋" w:eastAsia="华文仿宋" w:hAnsi="华文仿宋" w:hint="eastAsia"/>
                <w:sz w:val="28"/>
                <w:szCs w:val="28"/>
              </w:rPr>
              <w:t>从事采编播工作时间（月）</w:t>
            </w:r>
          </w:p>
        </w:tc>
        <w:tc>
          <w:tcPr>
            <w:tcW w:w="2080" w:type="dxa"/>
            <w:gridSpan w:val="3"/>
            <w:vAlign w:val="center"/>
          </w:tcPr>
          <w:p w:rsidR="009F53B6" w:rsidRDefault="005E74E4" w:rsidP="009F53B6">
            <w:pPr>
              <w:spacing w:line="360" w:lineRule="exact"/>
              <w:ind w:left="-45"/>
              <w:jc w:val="center"/>
              <w:rPr>
                <w:rFonts w:ascii="华文仿宋" w:eastAsia="华文仿宋" w:hAnsi="华文仿宋"/>
                <w:sz w:val="28"/>
                <w:szCs w:val="28"/>
              </w:rPr>
            </w:pPr>
            <w:r>
              <w:rPr>
                <w:rFonts w:ascii="华文仿宋" w:eastAsia="华文仿宋" w:hAnsi="华文仿宋" w:hint="eastAsia"/>
                <w:sz w:val="28"/>
                <w:szCs w:val="28"/>
              </w:rPr>
              <w:t>2</w:t>
            </w:r>
            <w:r>
              <w:rPr>
                <w:rFonts w:ascii="华文仿宋" w:eastAsia="华文仿宋" w:hAnsi="华文仿宋"/>
                <w:sz w:val="28"/>
                <w:szCs w:val="28"/>
              </w:rPr>
              <w:t>001</w:t>
            </w:r>
            <w:r>
              <w:rPr>
                <w:rFonts w:ascii="华文仿宋" w:eastAsia="华文仿宋" w:hAnsi="华文仿宋" w:hint="eastAsia"/>
                <w:sz w:val="28"/>
                <w:szCs w:val="28"/>
              </w:rPr>
              <w:t>年1</w:t>
            </w:r>
            <w:r>
              <w:rPr>
                <w:rFonts w:ascii="华文仿宋" w:eastAsia="华文仿宋" w:hAnsi="华文仿宋"/>
                <w:sz w:val="28"/>
                <w:szCs w:val="28"/>
              </w:rPr>
              <w:t>1</w:t>
            </w:r>
            <w:r>
              <w:rPr>
                <w:rFonts w:ascii="华文仿宋" w:eastAsia="华文仿宋" w:hAnsi="华文仿宋" w:hint="eastAsia"/>
                <w:sz w:val="28"/>
                <w:szCs w:val="28"/>
              </w:rPr>
              <w:t>月</w:t>
            </w:r>
          </w:p>
          <w:p w:rsidR="00E2766E" w:rsidRDefault="009F53B6" w:rsidP="009F53B6">
            <w:pPr>
              <w:spacing w:line="360" w:lineRule="exact"/>
              <w:ind w:left="-45"/>
              <w:jc w:val="center"/>
              <w:rPr>
                <w:rFonts w:ascii="华文仿宋" w:eastAsia="华文仿宋" w:hAnsi="华文仿宋"/>
                <w:sz w:val="28"/>
                <w:szCs w:val="28"/>
              </w:rPr>
            </w:pPr>
            <w:r>
              <w:rPr>
                <w:rFonts w:ascii="华文仿宋" w:eastAsia="华文仿宋" w:hAnsi="华文仿宋" w:hint="eastAsia"/>
                <w:sz w:val="28"/>
                <w:szCs w:val="28"/>
              </w:rPr>
              <w:t>至今</w:t>
            </w:r>
          </w:p>
        </w:tc>
        <w:tc>
          <w:tcPr>
            <w:tcW w:w="2173" w:type="dxa"/>
            <w:gridSpan w:val="2"/>
            <w:vAlign w:val="center"/>
          </w:tcPr>
          <w:p w:rsidR="00E2766E" w:rsidRDefault="00E165D5" w:rsidP="00E165D5">
            <w:pPr>
              <w:spacing w:line="360" w:lineRule="exact"/>
              <w:ind w:left="-45"/>
              <w:jc w:val="center"/>
              <w:rPr>
                <w:rFonts w:ascii="华文仿宋" w:eastAsia="华文仿宋" w:hAnsi="华文仿宋"/>
                <w:sz w:val="28"/>
                <w:szCs w:val="28"/>
              </w:rPr>
            </w:pPr>
            <w:r>
              <w:rPr>
                <w:rFonts w:ascii="华文仿宋" w:eastAsia="华文仿宋" w:hAnsi="华文仿宋" w:hint="eastAsia"/>
                <w:sz w:val="28"/>
                <w:szCs w:val="28"/>
              </w:rPr>
              <w:t>是否获得过省部级以上（含）表彰奖励</w:t>
            </w:r>
          </w:p>
        </w:tc>
        <w:tc>
          <w:tcPr>
            <w:tcW w:w="2222" w:type="dxa"/>
            <w:gridSpan w:val="2"/>
          </w:tcPr>
          <w:p w:rsidR="00E2766E" w:rsidRDefault="00E2766E" w:rsidP="00E165D5">
            <w:pPr>
              <w:spacing w:line="360" w:lineRule="exact"/>
              <w:ind w:left="-45"/>
              <w:rPr>
                <w:rFonts w:ascii="华文仿宋" w:eastAsia="华文仿宋" w:hAnsi="华文仿宋"/>
                <w:sz w:val="28"/>
                <w:szCs w:val="28"/>
              </w:rPr>
            </w:pPr>
          </w:p>
          <w:p w:rsidR="005F42C5" w:rsidRDefault="005F42C5" w:rsidP="005F42C5">
            <w:pPr>
              <w:spacing w:line="360" w:lineRule="exact"/>
              <w:ind w:left="-45" w:firstLineChars="250" w:firstLine="700"/>
              <w:rPr>
                <w:rFonts w:ascii="华文仿宋" w:eastAsia="华文仿宋" w:hAnsi="华文仿宋"/>
                <w:sz w:val="28"/>
                <w:szCs w:val="28"/>
              </w:rPr>
            </w:pPr>
            <w:r>
              <w:rPr>
                <w:rFonts w:ascii="华文仿宋" w:eastAsia="华文仿宋" w:hAnsi="华文仿宋" w:hint="eastAsia"/>
                <w:sz w:val="28"/>
                <w:szCs w:val="28"/>
              </w:rPr>
              <w:t>是</w:t>
            </w:r>
          </w:p>
        </w:tc>
      </w:tr>
      <w:tr w:rsidR="00E2766E" w:rsidTr="00496C85">
        <w:trPr>
          <w:trHeight w:val="975"/>
        </w:trPr>
        <w:tc>
          <w:tcPr>
            <w:tcW w:w="1089" w:type="dxa"/>
            <w:vAlign w:val="center"/>
          </w:tcPr>
          <w:p w:rsidR="00E2766E" w:rsidRDefault="00C605D2" w:rsidP="00E2766E">
            <w:pPr>
              <w:ind w:left="-45"/>
              <w:jc w:val="center"/>
              <w:rPr>
                <w:rFonts w:ascii="华文仿宋" w:eastAsia="华文仿宋" w:hAnsi="华文仿宋"/>
                <w:sz w:val="28"/>
                <w:szCs w:val="28"/>
              </w:rPr>
            </w:pPr>
            <w:r>
              <w:rPr>
                <w:rFonts w:ascii="华文仿宋" w:eastAsia="华文仿宋" w:hAnsi="华文仿宋" w:hint="eastAsia"/>
                <w:sz w:val="28"/>
                <w:szCs w:val="28"/>
              </w:rPr>
              <w:t>演讲</w:t>
            </w:r>
          </w:p>
          <w:p w:rsidR="00E2766E" w:rsidRDefault="00C605D2" w:rsidP="00E2766E">
            <w:pPr>
              <w:ind w:left="-45"/>
              <w:jc w:val="center"/>
              <w:rPr>
                <w:rFonts w:ascii="华文仿宋" w:eastAsia="华文仿宋" w:hAnsi="华文仿宋"/>
                <w:sz w:val="28"/>
                <w:szCs w:val="28"/>
              </w:rPr>
            </w:pPr>
            <w:r>
              <w:rPr>
                <w:rFonts w:ascii="华文仿宋" w:eastAsia="华文仿宋" w:hAnsi="华文仿宋" w:hint="eastAsia"/>
                <w:sz w:val="28"/>
                <w:szCs w:val="28"/>
              </w:rPr>
              <w:t>题目</w:t>
            </w:r>
          </w:p>
        </w:tc>
        <w:tc>
          <w:tcPr>
            <w:tcW w:w="7371" w:type="dxa"/>
            <w:gridSpan w:val="9"/>
            <w:vAlign w:val="center"/>
          </w:tcPr>
          <w:p w:rsidR="00E2766E" w:rsidRDefault="005E74E4" w:rsidP="005F42C5">
            <w:pPr>
              <w:widowControl/>
              <w:ind w:firstLineChars="250" w:firstLine="700"/>
              <w:rPr>
                <w:rFonts w:ascii="华文仿宋" w:eastAsia="华文仿宋" w:hAnsi="华文仿宋"/>
                <w:sz w:val="28"/>
                <w:szCs w:val="28"/>
              </w:rPr>
            </w:pPr>
            <w:r>
              <w:rPr>
                <w:rFonts w:ascii="华文仿宋" w:eastAsia="华文仿宋" w:hAnsi="华文仿宋" w:hint="eastAsia"/>
                <w:sz w:val="28"/>
                <w:szCs w:val="28"/>
              </w:rPr>
              <w:t>《他让山村亮起来》</w:t>
            </w:r>
          </w:p>
        </w:tc>
      </w:tr>
      <w:tr w:rsidR="005E74E4" w:rsidTr="00E165D5">
        <w:trPr>
          <w:trHeight w:val="4130"/>
        </w:trPr>
        <w:tc>
          <w:tcPr>
            <w:tcW w:w="1089" w:type="dxa"/>
            <w:vAlign w:val="center"/>
          </w:tcPr>
          <w:p w:rsidR="005E74E4" w:rsidRDefault="005E74E4" w:rsidP="005E74E4">
            <w:pPr>
              <w:ind w:left="-45"/>
              <w:jc w:val="center"/>
              <w:rPr>
                <w:rFonts w:ascii="华文仿宋" w:eastAsia="华文仿宋" w:hAnsi="华文仿宋"/>
                <w:sz w:val="28"/>
                <w:szCs w:val="28"/>
              </w:rPr>
            </w:pPr>
            <w:r>
              <w:rPr>
                <w:rFonts w:ascii="华文仿宋" w:eastAsia="华文仿宋" w:hAnsi="华文仿宋" w:hint="eastAsia"/>
                <w:sz w:val="28"/>
                <w:szCs w:val="28"/>
              </w:rPr>
              <w:t>基本</w:t>
            </w:r>
          </w:p>
          <w:p w:rsidR="005E74E4" w:rsidRDefault="005E74E4" w:rsidP="005E74E4">
            <w:pPr>
              <w:ind w:left="-45"/>
              <w:jc w:val="center"/>
              <w:rPr>
                <w:rFonts w:ascii="华文仿宋" w:eastAsia="华文仿宋" w:hAnsi="华文仿宋"/>
                <w:sz w:val="28"/>
                <w:szCs w:val="28"/>
              </w:rPr>
            </w:pPr>
            <w:r>
              <w:rPr>
                <w:rFonts w:ascii="华文仿宋" w:eastAsia="华文仿宋" w:hAnsi="华文仿宋" w:hint="eastAsia"/>
                <w:sz w:val="28"/>
                <w:szCs w:val="28"/>
              </w:rPr>
              <w:t>情况</w:t>
            </w:r>
          </w:p>
        </w:tc>
        <w:tc>
          <w:tcPr>
            <w:tcW w:w="7371" w:type="dxa"/>
            <w:gridSpan w:val="9"/>
          </w:tcPr>
          <w:p w:rsidR="005E74E4" w:rsidRPr="009F53B6" w:rsidRDefault="005E74E4" w:rsidP="009F53B6">
            <w:pPr>
              <w:spacing w:line="280" w:lineRule="exact"/>
              <w:ind w:firstLineChars="200" w:firstLine="480"/>
              <w:jc w:val="left"/>
              <w:rPr>
                <w:rFonts w:ascii="仿宋_GB2312" w:eastAsia="仿宋_GB2312" w:hAnsi="宋体"/>
                <w:sz w:val="24"/>
                <w:szCs w:val="24"/>
              </w:rPr>
            </w:pPr>
            <w:r w:rsidRPr="009F53B6">
              <w:rPr>
                <w:rFonts w:ascii="仿宋_GB2312" w:eastAsia="仿宋_GB2312" w:hAnsi="宋体" w:hint="eastAsia"/>
                <w:sz w:val="24"/>
                <w:szCs w:val="24"/>
              </w:rPr>
              <w:t>刘凤凯  男  35岁  现任吉林市广播电视公共频道副总监、主持人。2001年11月参加工作，先后任主持人、导演、制片人、副总监等职务。自2012年起连续七年蝉联吉林省广播电视学会主持人单项一等奖。并于2017年12月，共青团吉林市委授予2017年度“江城青年文明优质服务标兵”称号。2019年5月，共青团吉林市委授予“吉林市优秀青年典型”称号。</w:t>
            </w:r>
          </w:p>
          <w:p w:rsidR="005E74E4" w:rsidRPr="009F53B6" w:rsidRDefault="005E74E4" w:rsidP="009F53B6">
            <w:pPr>
              <w:spacing w:line="280" w:lineRule="exact"/>
              <w:ind w:firstLineChars="200" w:firstLine="480"/>
              <w:jc w:val="left"/>
              <w:rPr>
                <w:rFonts w:ascii="仿宋_GB2312" w:eastAsia="仿宋_GB2312" w:hAnsi="宋体"/>
                <w:sz w:val="24"/>
                <w:szCs w:val="24"/>
              </w:rPr>
            </w:pPr>
            <w:r w:rsidRPr="009F53B6">
              <w:rPr>
                <w:rFonts w:ascii="仿宋_GB2312" w:eastAsia="仿宋_GB2312" w:hAnsi="宋体" w:hint="eastAsia"/>
                <w:sz w:val="24"/>
                <w:szCs w:val="24"/>
              </w:rPr>
              <w:t>担任公共频道青年文明号号长期间带领频道青年集体先后荣获了吉林省、市两级“青年文明号”荣誉称号。</w:t>
            </w:r>
          </w:p>
          <w:p w:rsidR="005E74E4" w:rsidRPr="005E74E4" w:rsidRDefault="005E74E4" w:rsidP="009F53B6">
            <w:pPr>
              <w:spacing w:line="280" w:lineRule="exact"/>
              <w:ind w:firstLineChars="200" w:firstLine="480"/>
              <w:rPr>
                <w:rFonts w:ascii="宋体" w:hAnsi="宋体"/>
                <w:sz w:val="24"/>
                <w:szCs w:val="24"/>
              </w:rPr>
            </w:pPr>
            <w:r w:rsidRPr="009F53B6">
              <w:rPr>
                <w:rFonts w:ascii="仿宋_GB2312" w:eastAsia="仿宋_GB2312" w:hAnsi="宋体" w:hint="eastAsia"/>
                <w:sz w:val="24"/>
                <w:szCs w:val="24"/>
              </w:rPr>
              <w:t>多次策划、导演、主持全市各类大型直播活动、晚会三百多场，其中包括 《向人民报告》、《江城好人发布厅》、《江城创业大赛》、《金鸡百花电影节系列活动》、《中国好声音吉林赛区海选》、《吉林国际马拉松赛》、《诗韵江城名家诗歌朗诵会》、《江城大工匠颁奖盛典》、《吉林市军人集休婚礼》、《雾凇冰雪节》等活动，且连续八年担任吉林市电视台《百姓春晚》的主持人、导演及总撰稿工作。</w:t>
            </w:r>
          </w:p>
        </w:tc>
      </w:tr>
      <w:tr w:rsidR="005E74E4" w:rsidTr="00E2766E">
        <w:trPr>
          <w:trHeight w:val="1838"/>
        </w:trPr>
        <w:tc>
          <w:tcPr>
            <w:tcW w:w="1089" w:type="dxa"/>
            <w:vAlign w:val="center"/>
          </w:tcPr>
          <w:p w:rsidR="005E74E4" w:rsidRDefault="005E74E4" w:rsidP="005E74E4">
            <w:pPr>
              <w:ind w:left="-45"/>
              <w:jc w:val="center"/>
              <w:rPr>
                <w:rFonts w:ascii="华文仿宋" w:eastAsia="华文仿宋" w:hAnsi="华文仿宋"/>
                <w:sz w:val="28"/>
                <w:szCs w:val="28"/>
              </w:rPr>
            </w:pPr>
            <w:r>
              <w:rPr>
                <w:rFonts w:ascii="华文仿宋" w:eastAsia="华文仿宋" w:hAnsi="华文仿宋" w:hint="eastAsia"/>
                <w:sz w:val="28"/>
                <w:szCs w:val="28"/>
              </w:rPr>
              <w:t>推荐</w:t>
            </w:r>
          </w:p>
          <w:p w:rsidR="005E74E4" w:rsidRDefault="005E74E4" w:rsidP="005E74E4">
            <w:pPr>
              <w:ind w:left="-45"/>
              <w:jc w:val="center"/>
              <w:rPr>
                <w:rFonts w:ascii="华文仿宋" w:eastAsia="华文仿宋" w:hAnsi="华文仿宋"/>
                <w:sz w:val="28"/>
                <w:szCs w:val="28"/>
              </w:rPr>
            </w:pPr>
            <w:r>
              <w:rPr>
                <w:rFonts w:ascii="华文仿宋" w:eastAsia="华文仿宋" w:hAnsi="华文仿宋" w:hint="eastAsia"/>
                <w:sz w:val="28"/>
                <w:szCs w:val="28"/>
              </w:rPr>
              <w:t>单位</w:t>
            </w:r>
          </w:p>
          <w:p w:rsidR="005E74E4" w:rsidRDefault="005E74E4" w:rsidP="005E74E4">
            <w:pPr>
              <w:ind w:left="-45"/>
              <w:jc w:val="center"/>
              <w:rPr>
                <w:rFonts w:ascii="华文仿宋" w:eastAsia="华文仿宋" w:hAnsi="华文仿宋"/>
                <w:sz w:val="28"/>
                <w:szCs w:val="28"/>
              </w:rPr>
            </w:pPr>
            <w:r>
              <w:rPr>
                <w:rFonts w:ascii="华文仿宋" w:eastAsia="华文仿宋" w:hAnsi="华文仿宋" w:hint="eastAsia"/>
                <w:sz w:val="28"/>
                <w:szCs w:val="28"/>
              </w:rPr>
              <w:t>意见</w:t>
            </w:r>
          </w:p>
        </w:tc>
        <w:tc>
          <w:tcPr>
            <w:tcW w:w="7371" w:type="dxa"/>
            <w:gridSpan w:val="9"/>
          </w:tcPr>
          <w:p w:rsidR="005E74E4" w:rsidRDefault="005E74E4" w:rsidP="005E74E4">
            <w:pPr>
              <w:ind w:left="-45"/>
              <w:rPr>
                <w:rFonts w:ascii="华文仿宋" w:eastAsia="华文仿宋" w:hAnsi="华文仿宋"/>
                <w:sz w:val="28"/>
                <w:szCs w:val="28"/>
              </w:rPr>
            </w:pPr>
            <w:r>
              <w:rPr>
                <w:rFonts w:ascii="华文仿宋" w:eastAsia="华文仿宋" w:hAnsi="华文仿宋" w:hint="eastAsia"/>
                <w:sz w:val="28"/>
                <w:szCs w:val="28"/>
              </w:rPr>
              <w:t xml:space="preserve">  </w:t>
            </w:r>
            <w:r w:rsidR="00AA1B85">
              <w:rPr>
                <w:rFonts w:ascii="华文仿宋" w:eastAsia="华文仿宋" w:hAnsi="华文仿宋" w:hint="eastAsia"/>
                <w:sz w:val="28"/>
                <w:szCs w:val="28"/>
              </w:rPr>
              <w:t>（是否经过认真审核及公示）</w:t>
            </w:r>
            <w:r>
              <w:rPr>
                <w:rFonts w:ascii="华文仿宋" w:eastAsia="华文仿宋" w:hAnsi="华文仿宋" w:hint="eastAsia"/>
                <w:sz w:val="28"/>
                <w:szCs w:val="28"/>
              </w:rPr>
              <w:t xml:space="preserve">                                     </w:t>
            </w:r>
          </w:p>
          <w:p w:rsidR="009F53B6" w:rsidRDefault="005E74E4" w:rsidP="005E0E4C">
            <w:pPr>
              <w:ind w:left="-45" w:firstLineChars="350" w:firstLine="980"/>
              <w:rPr>
                <w:rFonts w:ascii="华文仿宋" w:eastAsia="华文仿宋" w:hAnsi="华文仿宋"/>
                <w:sz w:val="28"/>
                <w:szCs w:val="28"/>
              </w:rPr>
            </w:pPr>
            <w:r>
              <w:rPr>
                <w:rFonts w:ascii="华文仿宋" w:eastAsia="华文仿宋" w:hAnsi="华文仿宋" w:hint="eastAsia"/>
                <w:sz w:val="28"/>
                <w:szCs w:val="28"/>
              </w:rPr>
              <w:t xml:space="preserve">                  </w:t>
            </w:r>
            <w:r w:rsidR="008420A8">
              <w:rPr>
                <w:rFonts w:ascii="华文仿宋" w:eastAsia="华文仿宋" w:hAnsi="华文仿宋" w:hint="eastAsia"/>
                <w:sz w:val="28"/>
                <w:szCs w:val="28"/>
              </w:rPr>
              <w:t xml:space="preserve">               （盖章）</w:t>
            </w:r>
          </w:p>
          <w:p w:rsidR="005E74E4" w:rsidRDefault="005E74E4" w:rsidP="00863365">
            <w:pPr>
              <w:ind w:left="-45" w:firstLineChars="1550" w:firstLine="4340"/>
              <w:rPr>
                <w:rFonts w:ascii="华文仿宋" w:eastAsia="华文仿宋" w:hAnsi="华文仿宋"/>
                <w:sz w:val="28"/>
                <w:szCs w:val="28"/>
              </w:rPr>
            </w:pPr>
            <w:r>
              <w:rPr>
                <w:rFonts w:ascii="华文仿宋" w:eastAsia="华文仿宋" w:hAnsi="华文仿宋" w:hint="eastAsia"/>
                <w:sz w:val="28"/>
                <w:szCs w:val="28"/>
              </w:rPr>
              <w:t xml:space="preserve"> </w:t>
            </w:r>
            <w:r w:rsidR="009F53B6">
              <w:rPr>
                <w:rFonts w:ascii="华文仿宋" w:eastAsia="华文仿宋" w:hAnsi="华文仿宋" w:hint="eastAsia"/>
                <w:sz w:val="28"/>
                <w:szCs w:val="28"/>
              </w:rPr>
              <w:t>2019</w:t>
            </w:r>
            <w:r>
              <w:rPr>
                <w:rFonts w:ascii="华文仿宋" w:eastAsia="华文仿宋" w:hAnsi="华文仿宋" w:hint="eastAsia"/>
                <w:sz w:val="28"/>
                <w:szCs w:val="28"/>
              </w:rPr>
              <w:t>年</w:t>
            </w:r>
            <w:r w:rsidR="009F53B6">
              <w:rPr>
                <w:rFonts w:ascii="华文仿宋" w:eastAsia="华文仿宋" w:hAnsi="华文仿宋" w:hint="eastAsia"/>
                <w:sz w:val="28"/>
                <w:szCs w:val="28"/>
              </w:rPr>
              <w:t>9</w:t>
            </w:r>
            <w:r>
              <w:rPr>
                <w:rFonts w:ascii="华文仿宋" w:eastAsia="华文仿宋" w:hAnsi="华文仿宋" w:hint="eastAsia"/>
                <w:sz w:val="28"/>
                <w:szCs w:val="28"/>
              </w:rPr>
              <w:t xml:space="preserve"> 月</w:t>
            </w:r>
            <w:r w:rsidR="00AA1B85">
              <w:rPr>
                <w:rFonts w:ascii="华文仿宋" w:eastAsia="华文仿宋" w:hAnsi="华文仿宋" w:hint="eastAsia"/>
                <w:sz w:val="28"/>
                <w:szCs w:val="28"/>
              </w:rPr>
              <w:t>17</w:t>
            </w:r>
            <w:r>
              <w:rPr>
                <w:rFonts w:ascii="华文仿宋" w:eastAsia="华文仿宋" w:hAnsi="华文仿宋" w:hint="eastAsia"/>
                <w:sz w:val="28"/>
                <w:szCs w:val="28"/>
              </w:rPr>
              <w:t xml:space="preserve"> 日</w:t>
            </w:r>
          </w:p>
        </w:tc>
      </w:tr>
    </w:tbl>
    <w:p w:rsidR="00330FEA" w:rsidRPr="00330FEA" w:rsidRDefault="00330FEA">
      <w:pPr>
        <w:rPr>
          <w:rFonts w:ascii="华文仿宋" w:eastAsia="华文仿宋" w:hAnsi="华文仿宋"/>
          <w:sz w:val="28"/>
          <w:szCs w:val="28"/>
        </w:rPr>
      </w:pPr>
      <w:r w:rsidRPr="00330FEA">
        <w:rPr>
          <w:rFonts w:ascii="华文仿宋" w:eastAsia="华文仿宋" w:hAnsi="华文仿宋" w:hint="eastAsia"/>
          <w:sz w:val="28"/>
          <w:szCs w:val="28"/>
        </w:rPr>
        <w:t>推荐单位联系人：</w:t>
      </w:r>
      <w:r>
        <w:rPr>
          <w:rFonts w:ascii="华文仿宋" w:eastAsia="华文仿宋" w:hAnsi="华文仿宋" w:hint="eastAsia"/>
          <w:sz w:val="28"/>
          <w:szCs w:val="28"/>
        </w:rPr>
        <w:t xml:space="preserve"> </w:t>
      </w:r>
      <w:r w:rsidR="00EB4B28">
        <w:rPr>
          <w:rFonts w:ascii="华文仿宋" w:eastAsia="华文仿宋" w:hAnsi="华文仿宋" w:hint="eastAsia"/>
          <w:sz w:val="28"/>
          <w:szCs w:val="28"/>
        </w:rPr>
        <w:t>吴耀智</w:t>
      </w:r>
      <w:r>
        <w:rPr>
          <w:rFonts w:ascii="华文仿宋" w:eastAsia="华文仿宋" w:hAnsi="华文仿宋" w:hint="eastAsia"/>
          <w:sz w:val="28"/>
          <w:szCs w:val="28"/>
        </w:rPr>
        <w:t xml:space="preserve">   </w:t>
      </w:r>
      <w:r w:rsidRPr="00330FEA">
        <w:rPr>
          <w:rFonts w:ascii="华文仿宋" w:eastAsia="华文仿宋" w:hAnsi="华文仿宋" w:hint="eastAsia"/>
          <w:sz w:val="28"/>
          <w:szCs w:val="28"/>
        </w:rPr>
        <w:t xml:space="preserve"> </w:t>
      </w:r>
      <w:r w:rsidR="009F53B6">
        <w:rPr>
          <w:rFonts w:ascii="华文仿宋" w:eastAsia="华文仿宋" w:hAnsi="华文仿宋" w:hint="eastAsia"/>
          <w:sz w:val="28"/>
          <w:szCs w:val="28"/>
        </w:rPr>
        <w:t xml:space="preserve">        </w:t>
      </w:r>
      <w:r w:rsidRPr="00330FEA">
        <w:rPr>
          <w:rFonts w:ascii="华文仿宋" w:eastAsia="华文仿宋" w:hAnsi="华文仿宋" w:hint="eastAsia"/>
          <w:sz w:val="28"/>
          <w:szCs w:val="28"/>
        </w:rPr>
        <w:t>联系方式：</w:t>
      </w:r>
      <w:r w:rsidR="00EB4B28">
        <w:rPr>
          <w:rFonts w:ascii="华文仿宋" w:eastAsia="华文仿宋" w:hAnsi="华文仿宋" w:hint="eastAsia"/>
          <w:sz w:val="28"/>
          <w:szCs w:val="28"/>
        </w:rPr>
        <w:t>13504432072</w:t>
      </w:r>
    </w:p>
    <w:sectPr w:rsidR="00330FEA" w:rsidRPr="00330FEA" w:rsidSect="004629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552" w:rsidRDefault="00017552" w:rsidP="009F53B6">
      <w:r>
        <w:separator/>
      </w:r>
    </w:p>
  </w:endnote>
  <w:endnote w:type="continuationSeparator" w:id="0">
    <w:p w:rsidR="00017552" w:rsidRDefault="00017552" w:rsidP="009F53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552" w:rsidRDefault="00017552" w:rsidP="009F53B6">
      <w:r>
        <w:separator/>
      </w:r>
    </w:p>
  </w:footnote>
  <w:footnote w:type="continuationSeparator" w:id="0">
    <w:p w:rsidR="00017552" w:rsidRDefault="00017552" w:rsidP="009F53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0FEA"/>
    <w:rsid w:val="00017552"/>
    <w:rsid w:val="00032514"/>
    <w:rsid w:val="001C7FBB"/>
    <w:rsid w:val="00212BF4"/>
    <w:rsid w:val="0026048F"/>
    <w:rsid w:val="00330FEA"/>
    <w:rsid w:val="004456AF"/>
    <w:rsid w:val="004629CC"/>
    <w:rsid w:val="00496C85"/>
    <w:rsid w:val="004A4130"/>
    <w:rsid w:val="005060A1"/>
    <w:rsid w:val="005E0E4C"/>
    <w:rsid w:val="005E74E4"/>
    <w:rsid w:val="005F42C5"/>
    <w:rsid w:val="00744F88"/>
    <w:rsid w:val="00773012"/>
    <w:rsid w:val="007E4A07"/>
    <w:rsid w:val="008323EA"/>
    <w:rsid w:val="008420A8"/>
    <w:rsid w:val="00861318"/>
    <w:rsid w:val="00863365"/>
    <w:rsid w:val="008C28DF"/>
    <w:rsid w:val="0095490D"/>
    <w:rsid w:val="009F53B6"/>
    <w:rsid w:val="00A02BB8"/>
    <w:rsid w:val="00AA1B85"/>
    <w:rsid w:val="00AE3090"/>
    <w:rsid w:val="00B15395"/>
    <w:rsid w:val="00B51915"/>
    <w:rsid w:val="00B91E27"/>
    <w:rsid w:val="00B97B77"/>
    <w:rsid w:val="00C605D2"/>
    <w:rsid w:val="00E165D5"/>
    <w:rsid w:val="00E2766E"/>
    <w:rsid w:val="00E83C5A"/>
    <w:rsid w:val="00EB4B28"/>
    <w:rsid w:val="00EE631B"/>
    <w:rsid w:val="00F721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9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0F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semiHidden/>
    <w:unhideWhenUsed/>
    <w:rsid w:val="009F53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F53B6"/>
    <w:rPr>
      <w:kern w:val="2"/>
      <w:sz w:val="18"/>
      <w:szCs w:val="18"/>
    </w:rPr>
  </w:style>
  <w:style w:type="paragraph" w:styleId="a5">
    <w:name w:val="footer"/>
    <w:basedOn w:val="a"/>
    <w:link w:val="Char0"/>
    <w:uiPriority w:val="99"/>
    <w:semiHidden/>
    <w:unhideWhenUsed/>
    <w:rsid w:val="009F53B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F53B6"/>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356DF3-AE74-44C5-9168-DE0A521C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cp:lastModifiedBy>
  <cp:revision>8</cp:revision>
  <cp:lastPrinted>2019-09-17T02:54:00Z</cp:lastPrinted>
  <dcterms:created xsi:type="dcterms:W3CDTF">2019-09-04T07:15:00Z</dcterms:created>
  <dcterms:modified xsi:type="dcterms:W3CDTF">2019-09-17T02:56:00Z</dcterms:modified>
</cp:coreProperties>
</file>