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Arial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Arial"/>
          <w:color w:val="000000"/>
          <w:kern w:val="0"/>
          <w:sz w:val="32"/>
          <w:szCs w:val="32"/>
        </w:rPr>
        <w:t xml:space="preserve">附件二 </w:t>
      </w:r>
    </w:p>
    <w:p>
      <w:pPr>
        <w:spacing w:line="600" w:lineRule="exact"/>
        <w:rPr>
          <w:rFonts w:hint="eastAsia" w:ascii="黑体" w:eastAsia="黑体" w:cs="Arial"/>
          <w:color w:val="000000"/>
          <w:kern w:val="0"/>
          <w:sz w:val="32"/>
          <w:szCs w:val="32"/>
        </w:rPr>
      </w:pPr>
    </w:p>
    <w:p>
      <w:pPr>
        <w:pStyle w:val="5"/>
        <w:ind w:left="0"/>
      </w:pPr>
    </w:p>
    <w:p>
      <w:pPr>
        <w:pStyle w:val="13"/>
        <w:jc w:val="center"/>
        <w:rPr>
          <w:rFonts w:hint="eastAsia" w:ascii="华文中宋" w:eastAsia="华文中宋"/>
          <w:b/>
          <w:bCs/>
          <w:sz w:val="44"/>
          <w:szCs w:val="44"/>
        </w:rPr>
      </w:pPr>
      <w:r>
        <w:rPr>
          <w:rFonts w:hint="eastAsia" w:ascii="华文中宋" w:eastAsia="华文中宋"/>
          <w:b/>
          <w:bCs/>
          <w:sz w:val="44"/>
          <w:szCs w:val="44"/>
        </w:rPr>
        <w:t>授    权   书</w:t>
      </w:r>
    </w:p>
    <w:p>
      <w:pPr>
        <w:pStyle w:val="6"/>
        <w:rPr>
          <w:rFonts w:hint="eastAsia" w:ascii="仿宋" w:eastAsia="仿宋"/>
          <w:b/>
          <w:bCs/>
          <w:kern w:val="0"/>
          <w:sz w:val="32"/>
          <w:szCs w:val="32"/>
        </w:rPr>
      </w:pPr>
      <w:r>
        <w:rPr>
          <w:rFonts w:hint="eastAsia" w:ascii="仿宋" w:eastAsia="仿宋"/>
          <w:b/>
          <w:bCs/>
          <w:kern w:val="0"/>
          <w:sz w:val="32"/>
          <w:szCs w:val="32"/>
        </w:rPr>
        <w:t>（单位版权）</w:t>
      </w:r>
    </w:p>
    <w:p>
      <w:pPr>
        <w:pStyle w:val="13"/>
        <w:rPr>
          <w:rFonts w:hint="eastAsia" w:ascii="黑体" w:eastAsia="黑体"/>
          <w:b/>
          <w:bCs/>
          <w:sz w:val="32"/>
          <w:szCs w:val="32"/>
        </w:rPr>
      </w:pPr>
    </w:p>
    <w:p>
      <w:pPr>
        <w:pStyle w:val="13"/>
        <w:ind w:firstLine="700" w:firstLineChars="218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由我单位选送的微电影（微视频）参评作品《             》版权为我单位所有。同意社会主义核心价值观主题微电影（微视频）征集展播活动期间，授权主办方行使复制权、放映权、广播权和信息网络传播权，并可以将作品修改、汇编入有关合集内容进行二次传播。</w:t>
      </w: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6"/>
        <w:rPr>
          <w:rFonts w:hint="eastAsia"/>
          <w:b/>
          <w:bCs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版权所有单位名称（加盖公章）： </w:t>
      </w:r>
    </w:p>
    <w:p>
      <w:pPr>
        <w:pStyle w:val="6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  <w:kern w:val="0"/>
          <w:sz w:val="32"/>
          <w:szCs w:val="32"/>
        </w:rPr>
        <w:t xml:space="preserve">            </w:t>
      </w:r>
    </w:p>
    <w:p>
      <w:pPr>
        <w:pStyle w:val="13"/>
        <w:ind w:left="5783" w:hanging="5783" w:hangingChars="1800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                                            年   月   日 </w:t>
      </w:r>
    </w:p>
    <w:p>
      <w:pPr>
        <w:widowControl/>
        <w:shd w:val="clear" w:color="auto" w:fill="FFFFFF"/>
        <w:spacing w:line="600" w:lineRule="exact"/>
        <w:rPr>
          <w:rFonts w:hint="eastAsia" w:ascii="宋体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宋体"/>
          <w:bCs/>
          <w:color w:val="000000"/>
          <w:kern w:val="0"/>
          <w:sz w:val="32"/>
          <w:szCs w:val="32"/>
        </w:rPr>
      </w:pPr>
    </w:p>
    <w:p>
      <w:pPr>
        <w:pStyle w:val="5"/>
        <w:ind w:left="0"/>
      </w:pPr>
    </w:p>
    <w:p>
      <w:pPr>
        <w:pStyle w:val="13"/>
        <w:jc w:val="center"/>
        <w:rPr>
          <w:rFonts w:hint="eastAsia" w:ascii="华文中宋" w:eastAsia="华文中宋"/>
          <w:b/>
          <w:bCs/>
          <w:sz w:val="44"/>
          <w:szCs w:val="44"/>
        </w:rPr>
      </w:pPr>
      <w:r>
        <w:rPr>
          <w:rFonts w:hint="eastAsia" w:ascii="华文中宋" w:eastAsia="华文中宋"/>
          <w:b/>
          <w:bCs/>
          <w:sz w:val="44"/>
          <w:szCs w:val="44"/>
        </w:rPr>
        <w:t>授    权   书</w:t>
      </w:r>
    </w:p>
    <w:p>
      <w:pPr>
        <w:pStyle w:val="6"/>
        <w:rPr>
          <w:rFonts w:hint="eastAsia" w:ascii="仿宋" w:eastAsia="仿宋"/>
          <w:b/>
          <w:bCs/>
          <w:kern w:val="0"/>
          <w:sz w:val="32"/>
          <w:szCs w:val="32"/>
        </w:rPr>
      </w:pPr>
      <w:r>
        <w:rPr>
          <w:rFonts w:hint="eastAsia" w:ascii="仿宋" w:eastAsia="仿宋"/>
          <w:b/>
          <w:bCs/>
          <w:kern w:val="0"/>
          <w:sz w:val="32"/>
          <w:szCs w:val="32"/>
        </w:rPr>
        <w:t>（个人版权）</w:t>
      </w:r>
    </w:p>
    <w:p>
      <w:pPr>
        <w:pStyle w:val="13"/>
        <w:rPr>
          <w:rFonts w:hint="eastAsia" w:ascii="黑体" w:eastAsia="黑体"/>
          <w:b/>
          <w:bCs/>
          <w:sz w:val="32"/>
          <w:szCs w:val="32"/>
        </w:rPr>
      </w:pPr>
    </w:p>
    <w:p>
      <w:pPr>
        <w:pStyle w:val="13"/>
        <w:ind w:firstLine="700" w:firstLineChars="218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由我选送的微电影（微视频）参评作品《             》版权为我个人所有。同意社会主义核心价值观主题微电影（微视频）征集展播活动期间，授权主办方行使复制权、放映权、广播权和信息网络传播权，并可以将作品修改、汇编入有关合集内容进行二次传播。</w:t>
      </w: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6"/>
        <w:rPr>
          <w:rFonts w:hint="eastAsia"/>
          <w:b/>
          <w:bCs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</w:p>
    <w:p>
      <w:pPr>
        <w:pStyle w:val="13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               个人（签名）： </w:t>
      </w:r>
    </w:p>
    <w:p>
      <w:pPr>
        <w:pStyle w:val="6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  <w:kern w:val="0"/>
          <w:sz w:val="32"/>
          <w:szCs w:val="32"/>
        </w:rPr>
        <w:t xml:space="preserve">            </w:t>
      </w:r>
    </w:p>
    <w:p>
      <w:pPr>
        <w:pStyle w:val="13"/>
        <w:ind w:left="5783" w:hanging="5783" w:hangingChars="1800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 xml:space="preserve">                                                         年   月   日 </w:t>
      </w:r>
    </w:p>
    <w:p>
      <w:pPr>
        <w:widowControl/>
        <w:shd w:val="clear" w:color="auto" w:fill="FFFFFF"/>
        <w:spacing w:line="600" w:lineRule="exact"/>
        <w:rPr>
          <w:rFonts w:hint="eastAsia" w:ascii="仿宋" w:eastAsia="仿宋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3" w:firstLineChars="200"/>
        <w:rPr>
          <w:rFonts w:hint="eastAsia" w:ascii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hint="eastAsia" w:ascii="黑体" w:eastAsia="黑体" w:cs="仿宋_GB2312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hint="eastAsia" w:ascii="黑体" w:eastAsia="黑体" w:cs="仿宋_GB2312"/>
          <w:b/>
          <w:bCs/>
          <w:color w:val="000000"/>
          <w:kern w:val="0"/>
          <w:sz w:val="32"/>
          <w:szCs w:val="32"/>
        </w:rPr>
      </w:pPr>
    </w:p>
    <w:sectPr>
      <w:footerReference r:id="rId3" w:type="default"/>
      <w:pgSz w:w="11907" w:h="16840"/>
      <w:pgMar w:top="2268" w:right="1985" w:bottom="1985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tabs>
        <w:tab w:val="right" w:pos="8307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4B"/>
    <w:rsid w:val="001B4033"/>
    <w:rsid w:val="0020541C"/>
    <w:rsid w:val="004553A4"/>
    <w:rsid w:val="0049472E"/>
    <w:rsid w:val="00797372"/>
    <w:rsid w:val="00894667"/>
    <w:rsid w:val="009C369A"/>
    <w:rsid w:val="009E13DC"/>
    <w:rsid w:val="00B24E07"/>
    <w:rsid w:val="00C70CAA"/>
    <w:rsid w:val="00D33601"/>
    <w:rsid w:val="00DE4BD6"/>
    <w:rsid w:val="00FC61D5"/>
    <w:rsid w:val="14EC6628"/>
    <w:rsid w:val="1BF82468"/>
    <w:rsid w:val="256F3B8D"/>
    <w:rsid w:val="546741D6"/>
    <w:rsid w:val="7C837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qFormat/>
    <w:uiPriority w:val="0"/>
    <w:pPr>
      <w:jc w:val="center"/>
    </w:pPr>
  </w:style>
  <w:style w:type="paragraph" w:styleId="7">
    <w:name w:val="footer"/>
    <w:next w:val="6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7"/>
    <w:basedOn w:val="1"/>
    <w:next w:val="1"/>
    <w:qFormat/>
    <w:uiPriority w:val="0"/>
    <w:pPr>
      <w:ind w:left="2520"/>
    </w:pPr>
  </w:style>
  <w:style w:type="character" w:styleId="12">
    <w:name w:val="page number"/>
    <w:qFormat/>
    <w:uiPriority w:val="0"/>
  </w:style>
  <w:style w:type="paragraph" w:customStyle="1" w:styleId="13">
    <w:name w:val="p0"/>
    <w:next w:val="6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14">
    <w:name w:val="List Paragraph1"/>
    <w:next w:val="9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2021-08-31T10:07:00Z</dcterms:created>
  <dc:creator>Microsoft</dc:creator>
  <cp:lastModifiedBy>路大白兔奶糖</cp:lastModifiedBy>
  <dcterms:modified xsi:type="dcterms:W3CDTF">2022-08-09T06:45:34Z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D852E7DD5D2C4F89B2464A2A149A32CC</vt:lpwstr>
  </property>
</Properties>
</file>