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30" w:rsidRPr="00B0477B" w:rsidRDefault="00B0477B" w:rsidP="002F69D1">
      <w:pPr>
        <w:spacing w:beforeLines="50" w:afterLines="50" w:line="360" w:lineRule="exact"/>
        <w:jc w:val="center"/>
        <w:rPr>
          <w:rFonts w:ascii="华文中宋" w:eastAsia="华文中宋" w:hAnsi="华文中宋" w:cs="黑体"/>
          <w:b/>
          <w:bCs/>
          <w:sz w:val="28"/>
          <w:szCs w:val="28"/>
        </w:rPr>
      </w:pPr>
      <w:r w:rsidRPr="00B0477B">
        <w:rPr>
          <w:rFonts w:ascii="华文中宋" w:eastAsia="华文中宋" w:hAnsi="华文中宋" w:cs="黑体" w:hint="eastAsia"/>
          <w:b/>
          <w:bCs/>
          <w:sz w:val="28"/>
          <w:szCs w:val="28"/>
        </w:rPr>
        <w:t>“吉林一号”飞天记①百星飞天</w:t>
      </w:r>
    </w:p>
    <w:p w:rsidR="009C4462" w:rsidRDefault="009C4462" w:rsidP="00B0477B">
      <w:pPr>
        <w:spacing w:line="360" w:lineRule="exact"/>
        <w:rPr>
          <w:rFonts w:ascii="宋体" w:eastAsia="宋体" w:hAnsi="宋体" w:cs="仿宋"/>
          <w:b/>
          <w:szCs w:val="21"/>
        </w:rPr>
      </w:pPr>
      <w:r>
        <w:rPr>
          <w:rFonts w:ascii="宋体" w:eastAsia="宋体" w:hAnsi="宋体" w:cs="仿宋" w:hint="eastAsia"/>
          <w:b/>
          <w:szCs w:val="21"/>
        </w:rPr>
        <w:t>【字幕</w:t>
      </w:r>
      <w:r>
        <w:rPr>
          <w:rFonts w:ascii="宋体" w:eastAsia="宋体" w:hAnsi="宋体" w:cs="仿宋"/>
          <w:b/>
          <w:szCs w:val="21"/>
        </w:rPr>
        <w:t>】：</w:t>
      </w:r>
    </w:p>
    <w:p w:rsidR="007C0A30" w:rsidRPr="00B0477B" w:rsidRDefault="00B0477B" w:rsidP="00B0477B">
      <w:pPr>
        <w:spacing w:line="360" w:lineRule="exact"/>
        <w:rPr>
          <w:rFonts w:ascii="宋体" w:eastAsia="宋体" w:hAnsi="宋体" w:cs="仿宋"/>
          <w:b/>
          <w:szCs w:val="21"/>
        </w:rPr>
      </w:pPr>
      <w:r w:rsidRPr="00B0477B">
        <w:rPr>
          <w:rFonts w:ascii="宋体" w:eastAsia="宋体" w:hAnsi="宋体" w:cs="仿宋" w:hint="eastAsia"/>
          <w:b/>
          <w:szCs w:val="21"/>
        </w:rPr>
        <w:t>你知道吗 每30分钟 就有一颗“吉林一号”从我们头顶飞过</w:t>
      </w:r>
    </w:p>
    <w:p w:rsidR="007C0A30" w:rsidRPr="00B0477B" w:rsidRDefault="00B0477B" w:rsidP="00B0477B">
      <w:pPr>
        <w:spacing w:line="360" w:lineRule="exact"/>
        <w:rPr>
          <w:rFonts w:ascii="宋体" w:eastAsia="宋体" w:hAnsi="宋体" w:cs="仿宋"/>
          <w:b/>
          <w:szCs w:val="21"/>
        </w:rPr>
      </w:pPr>
      <w:r w:rsidRPr="00B0477B">
        <w:rPr>
          <w:rFonts w:ascii="宋体" w:eastAsia="宋体" w:hAnsi="宋体" w:cs="仿宋" w:hint="eastAsia"/>
          <w:b/>
          <w:szCs w:val="21"/>
        </w:rPr>
        <w:t>108颗“吉林一号”在轨运行</w:t>
      </w:r>
    </w:p>
    <w:p w:rsidR="007C0A30" w:rsidRPr="00B0477B" w:rsidRDefault="00B0477B" w:rsidP="00B0477B">
      <w:pPr>
        <w:spacing w:line="360" w:lineRule="exact"/>
        <w:rPr>
          <w:rFonts w:ascii="宋体" w:eastAsia="宋体" w:hAnsi="宋体" w:cs="仿宋"/>
          <w:b/>
          <w:szCs w:val="21"/>
        </w:rPr>
      </w:pPr>
      <w:r w:rsidRPr="00B0477B">
        <w:rPr>
          <w:rFonts w:ascii="宋体" w:eastAsia="宋体" w:hAnsi="宋体" w:cs="仿宋" w:hint="eastAsia"/>
          <w:b/>
          <w:szCs w:val="21"/>
        </w:rPr>
        <w:t>8年间成功发射22次</w:t>
      </w:r>
    </w:p>
    <w:p w:rsidR="007C0A30" w:rsidRPr="00B0477B" w:rsidRDefault="00B0477B" w:rsidP="00B0477B">
      <w:pPr>
        <w:spacing w:line="360" w:lineRule="exact"/>
        <w:rPr>
          <w:rFonts w:ascii="宋体" w:eastAsia="宋体" w:hAnsi="宋体" w:cs="仿宋"/>
          <w:b/>
          <w:szCs w:val="21"/>
        </w:rPr>
      </w:pPr>
      <w:r w:rsidRPr="00B0477B">
        <w:rPr>
          <w:rFonts w:ascii="宋体" w:eastAsia="宋体" w:hAnsi="宋体" w:cs="仿宋" w:hint="eastAsia"/>
          <w:b/>
          <w:szCs w:val="21"/>
        </w:rPr>
        <w:t>2015年一箭4星 2023年一箭41星</w:t>
      </w:r>
    </w:p>
    <w:p w:rsidR="007C0A30" w:rsidRPr="00B0477B" w:rsidRDefault="00B0477B" w:rsidP="00B0477B">
      <w:pPr>
        <w:spacing w:line="360" w:lineRule="exact"/>
        <w:rPr>
          <w:rFonts w:ascii="宋体" w:eastAsia="宋体" w:hAnsi="宋体" w:cs="仿宋"/>
          <w:b/>
          <w:szCs w:val="21"/>
        </w:rPr>
      </w:pPr>
      <w:r w:rsidRPr="00B0477B">
        <w:rPr>
          <w:rFonts w:ascii="宋体" w:eastAsia="宋体" w:hAnsi="宋体" w:cs="仿宋" w:hint="eastAsia"/>
          <w:b/>
          <w:szCs w:val="21"/>
        </w:rPr>
        <w:t>“吉林一号”高分系列卫星</w:t>
      </w:r>
    </w:p>
    <w:p w:rsidR="007C0A30" w:rsidRPr="00B0477B" w:rsidRDefault="00B0477B" w:rsidP="00B0477B">
      <w:pPr>
        <w:spacing w:line="360" w:lineRule="exact"/>
        <w:rPr>
          <w:rFonts w:ascii="宋体" w:eastAsia="宋体" w:hAnsi="宋体" w:cs="仿宋"/>
          <w:b/>
          <w:szCs w:val="21"/>
        </w:rPr>
      </w:pPr>
      <w:r w:rsidRPr="00B0477B">
        <w:rPr>
          <w:rFonts w:ascii="宋体" w:eastAsia="宋体" w:hAnsi="宋体" w:cs="仿宋" w:hint="eastAsia"/>
          <w:b/>
          <w:szCs w:val="21"/>
        </w:rPr>
        <w:t xml:space="preserve"> 0.5米级别以上分辨率遥感影像 建筑细节清晰可见</w:t>
      </w:r>
    </w:p>
    <w:p w:rsidR="007C0A30" w:rsidRPr="00B0477B" w:rsidRDefault="00B0477B" w:rsidP="00B0477B">
      <w:pPr>
        <w:spacing w:line="360" w:lineRule="exact"/>
        <w:rPr>
          <w:rFonts w:ascii="宋体" w:eastAsia="宋体" w:hAnsi="宋体" w:cs="仿宋"/>
          <w:b/>
          <w:szCs w:val="21"/>
        </w:rPr>
      </w:pPr>
      <w:r w:rsidRPr="00B0477B">
        <w:rPr>
          <w:rFonts w:ascii="宋体" w:eastAsia="宋体" w:hAnsi="宋体" w:cs="仿宋" w:hint="eastAsia"/>
          <w:b/>
          <w:szCs w:val="21"/>
        </w:rPr>
        <w:t>“吉林一号”视频系列卫星</w:t>
      </w:r>
    </w:p>
    <w:p w:rsidR="007C0A30" w:rsidRPr="00B0477B" w:rsidRDefault="00B0477B" w:rsidP="00B0477B">
      <w:pPr>
        <w:spacing w:line="360" w:lineRule="exact"/>
        <w:rPr>
          <w:rFonts w:ascii="宋体" w:eastAsia="宋体" w:hAnsi="宋体" w:cs="仿宋"/>
          <w:b/>
          <w:szCs w:val="21"/>
        </w:rPr>
      </w:pPr>
      <w:r w:rsidRPr="00B0477B">
        <w:rPr>
          <w:rFonts w:ascii="宋体" w:eastAsia="宋体" w:hAnsi="宋体" w:cs="仿宋" w:hint="eastAsia"/>
          <w:b/>
          <w:szCs w:val="21"/>
        </w:rPr>
        <w:t>动态影像清晰可辨 城市交通一目了然</w:t>
      </w:r>
    </w:p>
    <w:p w:rsidR="007C0A30" w:rsidRPr="00B0477B" w:rsidRDefault="00B0477B" w:rsidP="00B0477B">
      <w:pPr>
        <w:spacing w:line="360" w:lineRule="exact"/>
        <w:rPr>
          <w:rFonts w:ascii="宋体" w:eastAsia="宋体" w:hAnsi="宋体" w:cs="仿宋"/>
          <w:b/>
          <w:szCs w:val="21"/>
        </w:rPr>
      </w:pPr>
      <w:r w:rsidRPr="00B0477B">
        <w:rPr>
          <w:rFonts w:ascii="宋体" w:eastAsia="宋体" w:hAnsi="宋体" w:cs="仿宋" w:hint="eastAsia"/>
          <w:b/>
          <w:szCs w:val="21"/>
        </w:rPr>
        <w:t>卫星核心元器件 100%国产化</w:t>
      </w:r>
    </w:p>
    <w:p w:rsidR="007C0A30" w:rsidRPr="00B0477B" w:rsidRDefault="00B0477B" w:rsidP="00B0477B">
      <w:pPr>
        <w:spacing w:line="360" w:lineRule="exact"/>
        <w:rPr>
          <w:rFonts w:ascii="宋体" w:eastAsia="宋体" w:hAnsi="宋体" w:cs="仿宋"/>
          <w:b/>
          <w:szCs w:val="21"/>
        </w:rPr>
      </w:pPr>
      <w:r w:rsidRPr="00B0477B">
        <w:rPr>
          <w:rFonts w:ascii="宋体" w:eastAsia="宋体" w:hAnsi="宋体" w:cs="仿宋" w:hint="eastAsia"/>
          <w:b/>
          <w:szCs w:val="21"/>
        </w:rPr>
        <w:t>卫星软件系统 100%国产化</w:t>
      </w:r>
    </w:p>
    <w:p w:rsidR="007C0A30" w:rsidRDefault="00B0477B" w:rsidP="00B0477B">
      <w:pPr>
        <w:spacing w:line="360" w:lineRule="exact"/>
        <w:rPr>
          <w:rFonts w:ascii="宋体" w:eastAsia="宋体" w:hAnsi="宋体" w:cs="仿宋"/>
          <w:b/>
          <w:szCs w:val="21"/>
        </w:rPr>
      </w:pPr>
      <w:r w:rsidRPr="00B0477B">
        <w:rPr>
          <w:rFonts w:ascii="宋体" w:eastAsia="宋体" w:hAnsi="宋体" w:cs="仿宋" w:hint="eastAsia"/>
          <w:b/>
          <w:szCs w:val="21"/>
        </w:rPr>
        <w:t>百星在轨 各显神通</w:t>
      </w:r>
    </w:p>
    <w:p w:rsidR="009C4462" w:rsidRPr="00712595" w:rsidRDefault="002F69D1" w:rsidP="002F69D1">
      <w:pPr>
        <w:spacing w:beforeLines="50" w:afterLines="50" w:line="360" w:lineRule="exact"/>
        <w:jc w:val="center"/>
        <w:rPr>
          <w:rFonts w:ascii="华文中宋" w:eastAsia="华文中宋" w:hAnsi="华文中宋" w:cs="黑体"/>
          <w:b/>
          <w:bCs/>
          <w:sz w:val="28"/>
          <w:szCs w:val="28"/>
        </w:rPr>
      </w:pPr>
      <w:r w:rsidRPr="00712595">
        <w:rPr>
          <w:rFonts w:ascii="华文中宋" w:eastAsia="华文中宋" w:hAnsi="华文中宋" w:cs="黑体" w:hint="eastAsia"/>
          <w:b/>
          <w:bCs/>
          <w:sz w:val="28"/>
          <w:szCs w:val="28"/>
        </w:rPr>
        <w:t xml:space="preserve"> </w:t>
      </w:r>
      <w:r w:rsidR="009C4462" w:rsidRPr="00712595">
        <w:rPr>
          <w:rFonts w:ascii="华文中宋" w:eastAsia="华文中宋" w:hAnsi="华文中宋" w:cs="黑体" w:hint="eastAsia"/>
          <w:b/>
          <w:bCs/>
          <w:sz w:val="28"/>
          <w:szCs w:val="28"/>
        </w:rPr>
        <w:t>“吉林一号”飞天记③明察秋毫</w:t>
      </w:r>
    </w:p>
    <w:p w:rsidR="009C4462" w:rsidRDefault="009C4462" w:rsidP="009C4462">
      <w:pPr>
        <w:spacing w:line="360" w:lineRule="exact"/>
        <w:rPr>
          <w:rFonts w:ascii="宋体" w:eastAsia="宋体" w:hAnsi="宋体" w:cs="仿宋"/>
          <w:b/>
          <w:szCs w:val="21"/>
        </w:rPr>
      </w:pPr>
      <w:r>
        <w:rPr>
          <w:rFonts w:ascii="宋体" w:eastAsia="宋体" w:hAnsi="宋体" w:cs="仿宋" w:hint="eastAsia"/>
          <w:b/>
          <w:szCs w:val="21"/>
        </w:rPr>
        <w:t>【字幕</w:t>
      </w:r>
      <w:r>
        <w:rPr>
          <w:rFonts w:ascii="宋体" w:eastAsia="宋体" w:hAnsi="宋体" w:cs="仿宋"/>
          <w:b/>
          <w:szCs w:val="21"/>
        </w:rPr>
        <w:t>】：</w:t>
      </w:r>
    </w:p>
    <w:p w:rsidR="009C4462" w:rsidRPr="00712595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712595">
        <w:rPr>
          <w:rFonts w:ascii="宋体" w:eastAsia="宋体" w:hAnsi="宋体" w:cs="仿宋" w:hint="eastAsia"/>
          <w:b/>
        </w:rPr>
        <w:t>50万米是多远</w:t>
      </w:r>
    </w:p>
    <w:p w:rsidR="009C4462" w:rsidRPr="00712595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712595">
        <w:rPr>
          <w:rFonts w:ascii="宋体" w:eastAsia="宋体" w:hAnsi="宋体" w:cs="仿宋" w:hint="eastAsia"/>
          <w:b/>
        </w:rPr>
        <w:t>是400米的操场跑1250圈</w:t>
      </w:r>
    </w:p>
    <w:p w:rsidR="009C4462" w:rsidRPr="00712595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712595">
        <w:rPr>
          <w:rFonts w:ascii="宋体" w:eastAsia="宋体" w:hAnsi="宋体" w:cs="仿宋" w:hint="eastAsia"/>
          <w:b/>
        </w:rPr>
        <w:t>是“和谐号”以200公里时速行驶2.5小时的距离</w:t>
      </w:r>
    </w:p>
    <w:p w:rsidR="009C4462" w:rsidRPr="00712595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712595">
        <w:rPr>
          <w:rFonts w:ascii="宋体" w:eastAsia="宋体" w:hAnsi="宋体" w:cs="仿宋" w:hint="eastAsia"/>
          <w:b/>
        </w:rPr>
        <w:t>是长光卫星用时9年实现的百星飞天</w:t>
      </w:r>
    </w:p>
    <w:p w:rsidR="009C4462" w:rsidRPr="00712595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712595">
        <w:rPr>
          <w:rFonts w:ascii="宋体" w:eastAsia="宋体" w:hAnsi="宋体" w:cs="仿宋" w:hint="eastAsia"/>
          <w:b/>
        </w:rPr>
        <w:t>优于0.75米级别的分辨率能看到什么</w:t>
      </w:r>
    </w:p>
    <w:p w:rsidR="009C4462" w:rsidRPr="00712595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712595">
        <w:rPr>
          <w:rFonts w:ascii="宋体" w:eastAsia="宋体" w:hAnsi="宋体" w:cs="仿宋" w:hint="eastAsia"/>
          <w:b/>
        </w:rPr>
        <w:t>城市发展清晰可见</w:t>
      </w:r>
    </w:p>
    <w:p w:rsidR="009C4462" w:rsidRPr="00712595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712595">
        <w:rPr>
          <w:rFonts w:ascii="宋体" w:eastAsia="宋体" w:hAnsi="宋体" w:cs="仿宋" w:hint="eastAsia"/>
          <w:b/>
        </w:rPr>
        <w:t>车辆种类 停放方向均可辨明</w:t>
      </w:r>
    </w:p>
    <w:p w:rsidR="009C4462" w:rsidRPr="00712595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712595">
        <w:rPr>
          <w:rFonts w:ascii="宋体" w:eastAsia="宋体" w:hAnsi="宋体" w:cs="仿宋" w:hint="eastAsia"/>
          <w:b/>
        </w:rPr>
        <w:t>城市交通情况了如指掌</w:t>
      </w:r>
    </w:p>
    <w:p w:rsidR="009C4462" w:rsidRPr="00712595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712595">
        <w:rPr>
          <w:rFonts w:ascii="宋体" w:eastAsia="宋体" w:hAnsi="宋体" w:cs="仿宋" w:hint="eastAsia"/>
          <w:b/>
        </w:rPr>
        <w:t>生态环境实时监测</w:t>
      </w:r>
    </w:p>
    <w:p w:rsidR="009C4462" w:rsidRPr="00712595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712595">
        <w:rPr>
          <w:rFonts w:ascii="宋体" w:eastAsia="宋体" w:hAnsi="宋体" w:cs="仿宋" w:hint="eastAsia"/>
          <w:b/>
        </w:rPr>
        <w:t>动态变化监测细致入微</w:t>
      </w:r>
    </w:p>
    <w:p w:rsidR="009C4462" w:rsidRPr="00712595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712595">
        <w:rPr>
          <w:rFonts w:ascii="宋体" w:eastAsia="宋体" w:hAnsi="宋体" w:cs="仿宋" w:hint="eastAsia"/>
          <w:b/>
        </w:rPr>
        <w:t>足不出户眼观八方 指尖掌控运筹帷幄</w:t>
      </w:r>
    </w:p>
    <w:p w:rsidR="009C4462" w:rsidRPr="00712595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712595">
        <w:rPr>
          <w:rFonts w:ascii="宋体" w:eastAsia="宋体" w:hAnsi="宋体" w:cs="仿宋" w:hint="eastAsia"/>
          <w:b/>
        </w:rPr>
        <w:t xml:space="preserve">从50万米高空俯瞰地球 </w:t>
      </w:r>
    </w:p>
    <w:p w:rsidR="009C4462" w:rsidRPr="00712595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712595">
        <w:rPr>
          <w:rFonts w:ascii="宋体" w:eastAsia="宋体" w:hAnsi="宋体" w:cs="仿宋" w:hint="eastAsia"/>
          <w:b/>
        </w:rPr>
        <w:t>是属于吉林人的浪漫</w:t>
      </w:r>
    </w:p>
    <w:p w:rsidR="009C4462" w:rsidRPr="004D2B46" w:rsidRDefault="002F69D1" w:rsidP="002F69D1">
      <w:pPr>
        <w:spacing w:beforeLines="50" w:afterLines="50" w:line="360" w:lineRule="exact"/>
        <w:jc w:val="center"/>
        <w:rPr>
          <w:rFonts w:ascii="华文中宋" w:eastAsia="华文中宋" w:hAnsi="华文中宋" w:cs="黑体"/>
          <w:b/>
          <w:bCs/>
          <w:sz w:val="28"/>
          <w:szCs w:val="28"/>
        </w:rPr>
      </w:pPr>
      <w:r w:rsidRPr="004D2B46">
        <w:rPr>
          <w:rFonts w:ascii="华文中宋" w:eastAsia="华文中宋" w:hAnsi="华文中宋" w:cs="黑体" w:hint="eastAsia"/>
          <w:b/>
          <w:bCs/>
          <w:sz w:val="28"/>
          <w:szCs w:val="28"/>
        </w:rPr>
        <w:t xml:space="preserve"> </w:t>
      </w:r>
      <w:r w:rsidR="009C4462" w:rsidRPr="004D2B46">
        <w:rPr>
          <w:rFonts w:ascii="华文中宋" w:eastAsia="华文中宋" w:hAnsi="华文中宋" w:cs="黑体" w:hint="eastAsia"/>
          <w:b/>
          <w:bCs/>
          <w:sz w:val="28"/>
          <w:szCs w:val="28"/>
        </w:rPr>
        <w:t>“吉林一号”飞天记⑤追风逐电</w:t>
      </w:r>
    </w:p>
    <w:p w:rsidR="009C4462" w:rsidRDefault="009C4462" w:rsidP="009C4462">
      <w:pPr>
        <w:spacing w:line="360" w:lineRule="exact"/>
        <w:rPr>
          <w:rFonts w:ascii="宋体" w:eastAsia="宋体" w:hAnsi="宋体" w:cs="仿宋"/>
          <w:b/>
          <w:szCs w:val="21"/>
        </w:rPr>
      </w:pPr>
      <w:r>
        <w:rPr>
          <w:rFonts w:ascii="宋体" w:eastAsia="宋体" w:hAnsi="宋体" w:cs="仿宋" w:hint="eastAsia"/>
          <w:b/>
          <w:szCs w:val="21"/>
        </w:rPr>
        <w:t>【字幕</w:t>
      </w:r>
      <w:r>
        <w:rPr>
          <w:rFonts w:ascii="宋体" w:eastAsia="宋体" w:hAnsi="宋体" w:cs="仿宋"/>
          <w:b/>
          <w:szCs w:val="21"/>
        </w:rPr>
        <w:t>】：</w:t>
      </w:r>
    </w:p>
    <w:p w:rsidR="009C4462" w:rsidRPr="004D2B46" w:rsidRDefault="009C4462" w:rsidP="009C4462">
      <w:pPr>
        <w:spacing w:line="360" w:lineRule="exact"/>
        <w:rPr>
          <w:rFonts w:ascii="宋体" w:eastAsia="宋体" w:hAnsi="宋体" w:cs="仿宋"/>
          <w:b/>
        </w:rPr>
      </w:pPr>
      <w:bookmarkStart w:id="0" w:name="_GoBack"/>
      <w:bookmarkEnd w:id="0"/>
      <w:r w:rsidRPr="004D2B46">
        <w:rPr>
          <w:rFonts w:ascii="宋体" w:eastAsia="宋体" w:hAnsi="宋体" w:cs="仿宋" w:hint="eastAsia"/>
          <w:b/>
        </w:rPr>
        <w:t>光的速度是每秒30万千米</w:t>
      </w:r>
    </w:p>
    <w:p w:rsidR="009C4462" w:rsidRPr="004D2B46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4D2B46">
        <w:rPr>
          <w:rFonts w:ascii="宋体" w:eastAsia="宋体" w:hAnsi="宋体" w:cs="仿宋" w:hint="eastAsia"/>
          <w:b/>
        </w:rPr>
        <w:t>在50万米高空的“吉林一号”</w:t>
      </w:r>
    </w:p>
    <w:p w:rsidR="009C4462" w:rsidRPr="004D2B46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4D2B46">
        <w:rPr>
          <w:rFonts w:ascii="宋体" w:eastAsia="宋体" w:hAnsi="宋体" w:cs="仿宋" w:hint="eastAsia"/>
          <w:b/>
        </w:rPr>
        <w:t>借助激光通信技术</w:t>
      </w:r>
    </w:p>
    <w:p w:rsidR="009C4462" w:rsidRPr="004D2B46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4D2B46">
        <w:rPr>
          <w:rFonts w:ascii="宋体" w:eastAsia="宋体" w:hAnsi="宋体" w:cs="仿宋" w:hint="eastAsia"/>
          <w:b/>
        </w:rPr>
        <w:t xml:space="preserve">从接收指令 到回传数据 </w:t>
      </w:r>
    </w:p>
    <w:p w:rsidR="009C4462" w:rsidRPr="004D2B46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4D2B46">
        <w:rPr>
          <w:rFonts w:ascii="宋体" w:eastAsia="宋体" w:hAnsi="宋体" w:cs="仿宋" w:hint="eastAsia"/>
          <w:b/>
        </w:rPr>
        <w:t>星地数传链路带宽</w:t>
      </w:r>
    </w:p>
    <w:p w:rsidR="009C4462" w:rsidRPr="004D2B46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4D2B46">
        <w:rPr>
          <w:rFonts w:ascii="宋体" w:eastAsia="宋体" w:hAnsi="宋体" w:cs="仿宋" w:hint="eastAsia"/>
          <w:b/>
        </w:rPr>
        <w:t>每秒1万兆比特</w:t>
      </w:r>
    </w:p>
    <w:p w:rsidR="009C4462" w:rsidRPr="004D2B46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4D2B46">
        <w:rPr>
          <w:rFonts w:ascii="宋体" w:eastAsia="宋体" w:hAnsi="宋体" w:cs="仿宋" w:hint="eastAsia"/>
          <w:b/>
        </w:rPr>
        <w:lastRenderedPageBreak/>
        <w:t>换算成网速约是每秒1千兆</w:t>
      </w:r>
    </w:p>
    <w:p w:rsidR="009C4462" w:rsidRPr="004D2B46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4D2B46">
        <w:rPr>
          <w:rFonts w:ascii="宋体" w:eastAsia="宋体" w:hAnsi="宋体" w:cs="仿宋" w:hint="eastAsia"/>
          <w:b/>
        </w:rPr>
        <w:t>“单车道”变“十车道”</w:t>
      </w:r>
    </w:p>
    <w:p w:rsidR="009C4462" w:rsidRPr="004D2B46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4D2B46">
        <w:rPr>
          <w:rFonts w:ascii="宋体" w:eastAsia="宋体" w:hAnsi="宋体" w:cs="仿宋" w:hint="eastAsia"/>
          <w:b/>
        </w:rPr>
        <w:t>激光通信地面站更小 更灵活</w:t>
      </w:r>
    </w:p>
    <w:p w:rsidR="009C4462" w:rsidRPr="004D2B46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4D2B46">
        <w:rPr>
          <w:rFonts w:ascii="宋体" w:eastAsia="宋体" w:hAnsi="宋体" w:cs="仿宋" w:hint="eastAsia"/>
          <w:b/>
        </w:rPr>
        <w:t xml:space="preserve">随时移动 随地部署 </w:t>
      </w:r>
    </w:p>
    <w:p w:rsidR="009C4462" w:rsidRPr="004D2B46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4D2B46">
        <w:rPr>
          <w:rFonts w:ascii="宋体" w:eastAsia="宋体" w:hAnsi="宋体" w:cs="仿宋" w:hint="eastAsia"/>
          <w:b/>
        </w:rPr>
        <w:t>便于躲避极端天气 大气湍流</w:t>
      </w:r>
    </w:p>
    <w:p w:rsidR="009C4462" w:rsidRPr="004D2B46" w:rsidRDefault="009C4462" w:rsidP="009C4462">
      <w:pPr>
        <w:spacing w:line="360" w:lineRule="exact"/>
        <w:rPr>
          <w:rFonts w:ascii="宋体" w:eastAsia="宋体" w:hAnsi="宋体" w:cs="仿宋"/>
          <w:b/>
        </w:rPr>
      </w:pPr>
      <w:r w:rsidRPr="004D2B46">
        <w:rPr>
          <w:rFonts w:ascii="宋体" w:eastAsia="宋体" w:hAnsi="宋体" w:cs="仿宋" w:hint="eastAsia"/>
          <w:b/>
        </w:rPr>
        <w:t>天地链路不中断</w:t>
      </w:r>
    </w:p>
    <w:p w:rsidR="009C4462" w:rsidRPr="009C4462" w:rsidRDefault="009C4462" w:rsidP="00B0477B">
      <w:pPr>
        <w:spacing w:line="360" w:lineRule="exact"/>
        <w:rPr>
          <w:rFonts w:ascii="宋体" w:eastAsia="宋体" w:hAnsi="宋体" w:cs="仿宋"/>
          <w:b/>
        </w:rPr>
      </w:pPr>
      <w:r w:rsidRPr="004D2B46">
        <w:rPr>
          <w:rFonts w:ascii="宋体" w:eastAsia="宋体" w:hAnsi="宋体" w:cs="仿宋" w:hint="eastAsia"/>
          <w:b/>
        </w:rPr>
        <w:t>百星飞天 海量数据传输更高效</w:t>
      </w:r>
    </w:p>
    <w:p w:rsidR="0074559A" w:rsidRPr="009C4462" w:rsidRDefault="0074559A">
      <w:pPr>
        <w:spacing w:line="360" w:lineRule="exact"/>
        <w:rPr>
          <w:rFonts w:ascii="宋体" w:eastAsia="宋体" w:hAnsi="宋体" w:cs="仿宋"/>
          <w:b/>
        </w:rPr>
      </w:pPr>
    </w:p>
    <w:sectPr w:rsidR="0074559A" w:rsidRPr="009C4462" w:rsidSect="00B50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DB1" w:rsidRDefault="00545DB1" w:rsidP="002F69D1">
      <w:r>
        <w:separator/>
      </w:r>
    </w:p>
  </w:endnote>
  <w:endnote w:type="continuationSeparator" w:id="0">
    <w:p w:rsidR="00545DB1" w:rsidRDefault="00545DB1" w:rsidP="002F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DB1" w:rsidRDefault="00545DB1" w:rsidP="002F69D1">
      <w:r>
        <w:separator/>
      </w:r>
    </w:p>
  </w:footnote>
  <w:footnote w:type="continuationSeparator" w:id="0">
    <w:p w:rsidR="00545DB1" w:rsidRDefault="00545DB1" w:rsidP="002F6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ሔ̬卆䵇⬸Ȩ㓍%鹦4ꀀ耀鹦+ꀀ耀鹦+ኤ̬卆䵇⭔Ȩ㓍%鹦4ꀀ耀鹦+ꀀ耀鹦+ጴ̬卆䵇⮀Ȩ㓍%鹦4ꀀ耀鹦+ꀀ耀鹦+/Ꮔ̬卆䵇屔ҝ㉦ꚠ㉦ꚠ㉦ꚠᑔ̬卆䵇펜҅蜳ꚠ蜳ꚠ蜳ꚠ卆䵇편҅䳍ꚠ䳍ꚠ䳍ꚠ"/>
  </w:docVars>
  <w:rsids>
    <w:rsidRoot w:val="00632A30"/>
    <w:rsid w:val="000B3629"/>
    <w:rsid w:val="0029772F"/>
    <w:rsid w:val="002F69D1"/>
    <w:rsid w:val="00545DB1"/>
    <w:rsid w:val="00632A30"/>
    <w:rsid w:val="0074559A"/>
    <w:rsid w:val="007C0A30"/>
    <w:rsid w:val="009C4462"/>
    <w:rsid w:val="00B0477B"/>
    <w:rsid w:val="00B508B7"/>
    <w:rsid w:val="00E81172"/>
    <w:rsid w:val="1ADF7C6D"/>
    <w:rsid w:val="1E645F8E"/>
    <w:rsid w:val="1FC55A15"/>
    <w:rsid w:val="3C8D17F0"/>
    <w:rsid w:val="781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508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9D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6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9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B8A1-95D1-477A-9D29-45D28EE0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慕旗 徐</dc:creator>
  <cp:lastModifiedBy>123</cp:lastModifiedBy>
  <cp:revision>6</cp:revision>
  <dcterms:created xsi:type="dcterms:W3CDTF">2024-01-03T04:30:00Z</dcterms:created>
  <dcterms:modified xsi:type="dcterms:W3CDTF">2024-05-16T04:23:00Z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0AF36297524947ED8C5A65EAAF7BEBA1_12</vt:lpwstr>
  </property>
</Properties>
</file>