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Style w:val="8"/>
          <w:rFonts w:hint="eastAsia" w:ascii="黑体" w:hAnsi="黑体" w:eastAsia="黑体" w:cs="黑体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color w:val="auto"/>
          <w:sz w:val="32"/>
          <w:szCs w:val="32"/>
          <w:shd w:val="clear" w:color="auto" w:fill="FFFFFF"/>
          <w:lang w:val="en-US" w:eastAsia="zh-CN"/>
        </w:rPr>
        <w:t>附件1：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jc w:val="center"/>
        <w:textAlignment w:val="auto"/>
        <w:rPr>
          <w:rStyle w:val="8"/>
          <w:rFonts w:hint="eastAsia" w:ascii="宋体" w:hAnsi="宋体" w:eastAsia="宋体" w:cs="宋体"/>
          <w:b w:val="0"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报价表</w:t>
      </w:r>
    </w:p>
    <w:bookmarkEnd w:id="0"/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jc w:val="both"/>
        <w:textAlignment w:val="auto"/>
        <w:rPr>
          <w:rFonts w:hint="eastAsia" w:ascii="仿宋_GB2312" w:hAnsi="微软雅黑" w:eastAsia="仿宋_GB2312" w:cs="微软雅黑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我方同意以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微软雅黑" w:cs="微软雅黑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价格报价《</w:t>
      </w:r>
      <w:r>
        <w:rPr>
          <w:rFonts w:hint="eastAsia" w:ascii="仿宋_GB2312" w:hAnsi="微软雅黑" w:cs="微软雅黑"/>
          <w:color w:val="auto"/>
          <w:sz w:val="32"/>
          <w:szCs w:val="32"/>
          <w:shd w:val="clear" w:color="auto" w:fill="FFFFFF"/>
          <w:lang w:val="en-US" w:eastAsia="zh-CN"/>
        </w:rPr>
        <w:t>吉林省互联网传媒股份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有限公司</w:t>
      </w:r>
      <w:r>
        <w:rPr>
          <w:rFonts w:hint="eastAsia" w:ascii="仿宋_GB2312" w:hAnsi="微软雅黑" w:cs="微软雅黑"/>
          <w:color w:val="auto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常年法律顾问服务采购》项目，并积极响应相关要求。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640" w:firstLineChars="200"/>
        <w:jc w:val="both"/>
        <w:textAlignment w:val="auto"/>
        <w:rPr>
          <w:rFonts w:hint="default" w:ascii="仿宋_GB2312" w:hAnsi="微软雅黑" w:eastAsia="仿宋_GB2312" w:cs="微软雅黑"/>
          <w:color w:val="auto"/>
          <w:sz w:val="32"/>
          <w:szCs w:val="32"/>
          <w:u w:val="none"/>
          <w:shd w:val="clear" w:color="auto" w:fill="FFFFFF"/>
          <w:lang w:val="en-US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诉讼案件办理金额减免程度</w:t>
      </w:r>
      <w:r>
        <w:rPr>
          <w:rFonts w:hint="eastAsia" w:ascii="仿宋_GB2312" w:hAnsi="微软雅黑" w:cs="微软雅黑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为</w:t>
      </w:r>
      <w:r>
        <w:rPr>
          <w:rFonts w:hint="eastAsia" w:ascii="仿宋_GB2312" w:hAnsi="微软雅黑" w:cs="微软雅黑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_GB2312" w:hAnsi="微软雅黑" w:cs="微软雅黑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%。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jc w:val="both"/>
        <w:textAlignment w:val="auto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jc w:val="both"/>
        <w:textAlignment w:val="auto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2880" w:firstLineChars="900"/>
        <w:textAlignment w:val="auto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  <w:lang w:val="en-US" w:eastAsia="zh-CN"/>
        </w:rPr>
        <w:t>律师事务所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(公章)：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textAlignment w:val="auto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2880" w:firstLineChars="900"/>
        <w:textAlignment w:val="auto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  <w:lang w:val="en-US" w:eastAsia="zh-CN"/>
        </w:rPr>
        <w:t>律师事务所</w:t>
      </w: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负责人(签字或签章)：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2880" w:firstLineChars="900"/>
        <w:textAlignment w:val="auto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76" w:lineRule="exact"/>
        <w:ind w:firstLine="2880" w:firstLineChars="900"/>
        <w:textAlignment w:val="auto"/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sz w:val="32"/>
          <w:szCs w:val="32"/>
          <w:shd w:val="clear" w:color="auto" w:fill="FFFFFF"/>
        </w:rPr>
        <w:t>日 期</w:t>
      </w:r>
      <w:r>
        <w:rPr>
          <w:rFonts w:hint="eastAsia" w:ascii="仿宋_GB2312" w:hAnsi="微软雅黑" w:cs="微软雅黑"/>
          <w:color w:val="auto"/>
          <w:sz w:val="32"/>
          <w:szCs w:val="32"/>
          <w:shd w:val="clear" w:color="auto" w:fill="FFFFFF"/>
          <w:lang w:eastAsia="zh-CN"/>
        </w:rPr>
        <w:t>：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B209AB-4E21-4C7C-ACAA-99DBAD3800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BE625C-D7CF-408B-9C6A-6BB096B113E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4B2B2E-5F8A-4A10-B79C-95937E3B41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2D928CC-50E8-442E-A859-4A86199172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mJhMWM4OGU4ZDNjNTY0M2JhN2EzN2M0MjRhYjgifQ=="/>
  </w:docVars>
  <w:rsids>
    <w:rsidRoot w:val="5433660A"/>
    <w:rsid w:val="22400062"/>
    <w:rsid w:val="5433660A"/>
    <w:rsid w:val="6B1A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spacing w:line="440" w:lineRule="exact"/>
      <w:ind w:firstLine="420" w:firstLineChars="100"/>
      <w:jc w:val="both"/>
      <w:textAlignment w:val="baseline"/>
    </w:pPr>
    <w:rPr>
      <w:rFonts w:ascii="Calibri" w:hAnsi="Calibri" w:eastAsia="宋体"/>
      <w:kern w:val="2"/>
      <w:sz w:val="24"/>
      <w:szCs w:val="28"/>
      <w:lang w:val="en-US" w:eastAsia="zh-CN" w:bidi="ar-SA"/>
    </w:rPr>
  </w:style>
  <w:style w:type="paragraph" w:customStyle="1" w:styleId="3">
    <w:name w:val="UserStyle_1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2025-04-03T12:03:00Z</dcterms:created>
  <dc:creator>木纹</dc:creator>
  <cp:lastModifiedBy>木纹</cp:lastModifiedBy>
  <dcterms:modified xsi:type="dcterms:W3CDTF">2025-04-03T12:04:30Z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D857BA76F7DF4EDEBD49598A80342E0C</vt:lpwstr>
  </property>
</Properties>
</file>