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4609B3">
      <w:pPr>
        <w:spacing w:afterLines="50" w:line="600" w:lineRule="exact"/>
        <w:jc w:val="center"/>
        <w:rPr>
          <w:rFonts w:ascii="方正小标宋简体" w:hAnsi="方正小标宋简体" w:eastAsia="方正小标宋简体" w:cs="方正小标宋简体"/>
          <w:b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中国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</w:rPr>
        <w:t>新闻奖参评作品推荐表</w:t>
      </w:r>
    </w:p>
    <w:tbl>
      <w:tblPr>
        <w:tblStyle w:val="4"/>
        <w:tblW w:w="9913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133"/>
        <w:gridCol w:w="347"/>
        <w:gridCol w:w="1497"/>
        <w:gridCol w:w="425"/>
        <w:gridCol w:w="567"/>
        <w:gridCol w:w="426"/>
        <w:gridCol w:w="826"/>
        <w:gridCol w:w="733"/>
        <w:gridCol w:w="992"/>
        <w:gridCol w:w="1549"/>
      </w:tblGrid>
      <w:tr w14:paraId="4DBB3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3D3BD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作品</w:t>
            </w:r>
          </w:p>
          <w:p w14:paraId="241F2F0D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标题</w:t>
            </w:r>
          </w:p>
        </w:tc>
        <w:tc>
          <w:tcPr>
            <w:tcW w:w="467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315466">
            <w:pPr>
              <w:spacing w:line="280" w:lineRule="exact"/>
              <w:ind w:firstLine="560"/>
              <w:jc w:val="center"/>
              <w:rPr>
                <w:rFonts w:hint="default" w:ascii="Times New Roman" w:hAnsi="Times New Roman" w:eastAsia="华文仿宋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万千气象看中国·冰雪</w:t>
            </w:r>
            <w:bookmarkStart w:id="0" w:name="_GoBack"/>
            <w:bookmarkEnd w:id="0"/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微笑曲线</w:t>
            </w: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58CF9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参评</w:t>
            </w:r>
          </w:p>
          <w:p w14:paraId="02C03F17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项目</w:t>
            </w:r>
          </w:p>
        </w:tc>
        <w:tc>
          <w:tcPr>
            <w:tcW w:w="32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54E51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新闻专题</w:t>
            </w:r>
          </w:p>
        </w:tc>
      </w:tr>
      <w:tr w14:paraId="09CD2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872A9A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字数</w:t>
            </w:r>
          </w:p>
          <w:p w14:paraId="0969CD49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时长</w:t>
            </w:r>
          </w:p>
        </w:tc>
        <w:tc>
          <w:tcPr>
            <w:tcW w:w="4679" w:type="dxa"/>
            <w:gridSpan w:val="7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307F8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val="en-US" w:eastAsia="zh-CN"/>
              </w:rPr>
              <w:t>2373字</w:t>
            </w: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00F9FB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体裁</w:t>
            </w:r>
          </w:p>
        </w:tc>
        <w:tc>
          <w:tcPr>
            <w:tcW w:w="32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F59653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1FBBB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7C449A">
            <w:pPr>
              <w:widowControl/>
              <w:spacing w:line="280" w:lineRule="exact"/>
              <w:jc w:val="lef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9" w:type="dxa"/>
            <w:gridSpan w:val="7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729521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</w:rPr>
            </w:pP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23D9D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语种</w:t>
            </w:r>
          </w:p>
        </w:tc>
        <w:tc>
          <w:tcPr>
            <w:tcW w:w="32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C7B1C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14:paraId="44642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BE967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12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12"/>
                <w:sz w:val="28"/>
                <w:szCs w:val="28"/>
              </w:rPr>
              <w:t>作者</w:t>
            </w:r>
          </w:p>
          <w:p w14:paraId="3F7EE4F1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12"/>
                <w:sz w:val="16"/>
                <w:szCs w:val="16"/>
              </w:rPr>
              <w:t>（主创人员）</w:t>
            </w:r>
          </w:p>
        </w:tc>
        <w:tc>
          <w:tcPr>
            <w:tcW w:w="467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8FB099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eastAsia="zh-CN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</w:rPr>
              <w:t>越明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eastAsia="zh-CN"/>
              </w:rPr>
              <w:t>、李志明、陈志文、张天作</w:t>
            </w: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3A84D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编辑</w:t>
            </w:r>
          </w:p>
        </w:tc>
        <w:tc>
          <w:tcPr>
            <w:tcW w:w="32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9C42D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eastAsia="zh-CN"/>
              </w:rPr>
              <w:t>集体（梁欢欢、陈尤欣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val="en-US" w:eastAsia="zh-CN"/>
              </w:rPr>
              <w:t>、张彦梅、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eastAsia="zh-CN"/>
              </w:rPr>
              <w:t>王丽华、魏向阳、宁静、贾姜超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val="en-US" w:eastAsia="zh-CN"/>
              </w:rPr>
              <w:t>、罗丹、王韬、郭龙、鞠华军、李超、曲翱、张楠、王伟光、熊一黎、刘星彤、孟煜恒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eastAsia="zh-CN"/>
              </w:rPr>
              <w:t>）</w:t>
            </w:r>
          </w:p>
        </w:tc>
      </w:tr>
      <w:tr w14:paraId="51A0F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63B1A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原创</w:t>
            </w:r>
          </w:p>
          <w:p w14:paraId="712DEF68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单位</w:t>
            </w:r>
          </w:p>
        </w:tc>
        <w:tc>
          <w:tcPr>
            <w:tcW w:w="368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E7A7D8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  <w:szCs w:val="24"/>
                <w:lang w:eastAsia="zh-CN"/>
              </w:rPr>
              <w:t>中国吉林网</w:t>
            </w:r>
          </w:p>
        </w:tc>
        <w:tc>
          <w:tcPr>
            <w:tcW w:w="18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D3083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发布端/账号/</w:t>
            </w:r>
          </w:p>
          <w:p w14:paraId="014C90E7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媒体名称</w:t>
            </w:r>
          </w:p>
        </w:tc>
        <w:tc>
          <w:tcPr>
            <w:tcW w:w="32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60C2F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  <w:szCs w:val="24"/>
                <w:lang w:eastAsia="zh-CN"/>
              </w:rPr>
              <w:t>中国吉林网、吉刻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APP</w:t>
            </w:r>
          </w:p>
        </w:tc>
      </w:tr>
      <w:tr w14:paraId="59249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BBA1B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刊播版面</w:t>
            </w:r>
          </w:p>
          <w:p w14:paraId="0ECACB7D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12"/>
                <w:sz w:val="24"/>
              </w:rPr>
              <w:t>(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12"/>
                <w:sz w:val="22"/>
                <w:szCs w:val="22"/>
              </w:rPr>
              <w:t>名称和版次)</w:t>
            </w:r>
          </w:p>
        </w:tc>
        <w:tc>
          <w:tcPr>
            <w:tcW w:w="34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895D5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  <w:szCs w:val="24"/>
                <w:lang w:eastAsia="zh-CN"/>
              </w:rPr>
              <w:t>中国吉林网首页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363AE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刊播</w:t>
            </w:r>
          </w:p>
          <w:p w14:paraId="5DCF10D8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1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AE86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  <w:lang w:val="en-US" w:eastAsia="zh-CN"/>
              </w:rPr>
              <w:t>2024年12月14日</w:t>
            </w:r>
          </w:p>
        </w:tc>
      </w:tr>
      <w:tr w14:paraId="32555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447A5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新媒体作品</w:t>
            </w:r>
          </w:p>
          <w:p w14:paraId="1678E57C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网址</w:t>
            </w:r>
          </w:p>
        </w:tc>
        <w:tc>
          <w:tcPr>
            <w:tcW w:w="522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F6C83A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  <w:t>https://news.cnjiwang.com/jwyc/202412/3909725.html</w:t>
            </w:r>
          </w:p>
          <w:p w14:paraId="1AEB9EF7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  <w:instrText xml:space="preserve"> HYPERLINK "https://news.cnjiwang.com/jwyc/202412/3909946.html" </w:instrTex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  <w:t>https://news.cnjiwang.com/jwyc/202412/3909946.html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  <w:fldChar w:fldCharType="end"/>
            </w:r>
          </w:p>
          <w:p w14:paraId="01428788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auto"/>
                <w:sz w:val="21"/>
                <w:szCs w:val="21"/>
                <w:u w:val="none"/>
              </w:rPr>
              <w:t>https://news.cnjiwang.com/jwyc/202412/3910180.html</w:t>
            </w:r>
          </w:p>
        </w:tc>
        <w:tc>
          <w:tcPr>
            <w:tcW w:w="1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DC78D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是否为</w:t>
            </w:r>
          </w:p>
          <w:p w14:paraId="6B05481C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“三好作品”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2EC7F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</w:tr>
      <w:tr w14:paraId="2DC4C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DEF53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︵</w:t>
            </w:r>
          </w:p>
          <w:p w14:paraId="6BF1A08A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采作</w:t>
            </w:r>
          </w:p>
          <w:p w14:paraId="2AACED4E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编品</w:t>
            </w:r>
          </w:p>
          <w:p w14:paraId="50ECC4B3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过简</w:t>
            </w:r>
          </w:p>
          <w:p w14:paraId="29299000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程介</w:t>
            </w:r>
          </w:p>
          <w:p w14:paraId="1E4694D7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︶</w:t>
            </w:r>
          </w:p>
        </w:tc>
        <w:tc>
          <w:tcPr>
            <w:tcW w:w="87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F3E400">
            <w:pPr>
              <w:spacing w:line="280" w:lineRule="exact"/>
              <w:ind w:firstLine="420" w:firstLineChars="200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为深入贯彻习近平生态文明思想，牢固树立和践行“两山”理念，生动展现冰雪旅游大省抢抓后冬奥时代机遇，持续巩固和扩大“带动三亿人参与冰雪运动”成果，着力激活冬季冰雪消费市场的亮点成效，助力各地冰雪经济提速发展，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lang w:eastAsia="zh-CN"/>
              </w:rPr>
              <w:t>作为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中央网信办“双重项目”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lang w:eastAsia="zh-CN"/>
              </w:rPr>
              <w:t>，中国吉林网作为活动策划发起方和牵头执行单位，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按照中央网信办网络传播局安排部署，开展“万千气象看中国·冰雪微笑曲线”网上主题宣传，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lang w:eastAsia="zh-CN"/>
              </w:rPr>
              <w:t>以媒体联动形式，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引导广大网民在黑龙江、吉林、辽宁、河北、北京、内蒙古、新疆串联起的“冰雪微笑曲线”中尽享冰雪之趣，读懂美丽中国。中国吉林网采编团队联合打造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lang w:eastAsia="zh-CN"/>
              </w:rPr>
              <w:t>多样融媒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专题报道，以新颖的方式生动地展示各省区冰雪特色，传播形式好，转载率高，体现了中国吉林网影响力。</w:t>
            </w:r>
          </w:p>
        </w:tc>
      </w:tr>
      <w:tr w14:paraId="342DE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41EDB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社会</w:t>
            </w:r>
          </w:p>
          <w:p w14:paraId="6F28F9D2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效果</w:t>
            </w:r>
          </w:p>
        </w:tc>
        <w:tc>
          <w:tcPr>
            <w:tcW w:w="87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A91E02">
            <w:pPr>
              <w:spacing w:line="280" w:lineRule="exact"/>
              <w:ind w:firstLine="420" w:firstLineChars="200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“万千气象看中国·冰雪微笑曲线”网上主题宣传推出后，中国吉林网系列报道被多家融媒体转载，形成全域传播态势。在微博、今日头条等多个社交平台引发广泛关注，中国吉林网媒体矩阵推送稿件百余篇，全网累计阅读量逾1000万，受众反响热烈，传播效果显著。获评2024中国正能量网络精品网络正能量主题活动。</w:t>
            </w:r>
          </w:p>
        </w:tc>
      </w:tr>
      <w:tr w14:paraId="62EE8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1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EFE63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传</w:t>
            </w:r>
          </w:p>
          <w:p w14:paraId="0A124A6C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播</w:t>
            </w:r>
          </w:p>
          <w:p w14:paraId="73AC5B80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数</w:t>
            </w:r>
          </w:p>
          <w:p w14:paraId="66246CCF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据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385D5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1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10"/>
                <w:sz w:val="24"/>
              </w:rPr>
              <w:t>新媒体传播</w:t>
            </w:r>
          </w:p>
          <w:p w14:paraId="70133815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平台网址</w:t>
            </w:r>
          </w:p>
        </w:tc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D31EC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701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7441F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https://zhuanti.cnjiwang.com/dyxw/202412/3905972.html</w:t>
            </w:r>
          </w:p>
        </w:tc>
      </w:tr>
      <w:tr w14:paraId="5353A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7407A">
            <w:pPr>
              <w:widowControl/>
              <w:spacing w:line="280" w:lineRule="exact"/>
              <w:jc w:val="lef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E9A36">
            <w:pPr>
              <w:widowControl/>
              <w:spacing w:line="280" w:lineRule="exact"/>
              <w:jc w:val="lef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96F4C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701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9859D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https://s.weibo.com/weibo/231522d15e55a087de059b7f19f3cf89b2fd05</w:t>
            </w:r>
          </w:p>
        </w:tc>
      </w:tr>
      <w:tr w14:paraId="27E88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F7705">
            <w:pPr>
              <w:widowControl/>
              <w:spacing w:line="280" w:lineRule="exact"/>
              <w:jc w:val="lef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A4C">
            <w:pPr>
              <w:widowControl/>
              <w:spacing w:line="280" w:lineRule="exact"/>
              <w:jc w:val="lef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D70A6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701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0481D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14:paraId="60828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4A86F">
            <w:pPr>
              <w:widowControl/>
              <w:spacing w:line="280" w:lineRule="exact"/>
              <w:jc w:val="lef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21764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Cs w:val="21"/>
              </w:rPr>
              <w:t>阅读量（浏览量、点击量）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E0C48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  <w:t>1000万+</w:t>
            </w:r>
          </w:p>
        </w:tc>
        <w:tc>
          <w:tcPr>
            <w:tcW w:w="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326B51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2"/>
                <w:szCs w:val="22"/>
              </w:rPr>
              <w:t>转载量</w:t>
            </w:r>
          </w:p>
        </w:tc>
        <w:tc>
          <w:tcPr>
            <w:tcW w:w="19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3A7F7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1"/>
                <w:szCs w:val="21"/>
              </w:rPr>
              <w:t>10万+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60564C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2"/>
                <w:szCs w:val="22"/>
              </w:rPr>
              <w:t>互动量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E453C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1"/>
                <w:szCs w:val="21"/>
              </w:rPr>
              <w:t>10万+</w:t>
            </w:r>
          </w:p>
        </w:tc>
      </w:tr>
      <w:tr w14:paraId="6E077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0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F683D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︵</w:t>
            </w:r>
          </w:p>
          <w:p w14:paraId="3E910D28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初推</w:t>
            </w:r>
          </w:p>
          <w:p w14:paraId="68BDF58B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评荐</w:t>
            </w:r>
          </w:p>
          <w:p w14:paraId="5E4EE366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评理</w:t>
            </w:r>
          </w:p>
          <w:p w14:paraId="364782BF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语由</w:t>
            </w:r>
          </w:p>
          <w:p w14:paraId="69E2047B">
            <w:pPr>
              <w:spacing w:line="280" w:lineRule="exact"/>
              <w:jc w:val="center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︶</w:t>
            </w:r>
          </w:p>
        </w:tc>
        <w:tc>
          <w:tcPr>
            <w:tcW w:w="87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4AACB">
            <w:pPr>
              <w:spacing w:line="280" w:lineRule="exact"/>
              <w:ind w:firstLine="420" w:firstLineChars="200"/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lang w:eastAsia="zh-CN"/>
              </w:rPr>
              <w:t>专题以高站位新视角讲好吉林故事中国故事国。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紧扣贯彻落实习近平总书记重要指示精神，思想深刻、报道鲜活、受众面广、影响力大。主题突出，以丰富宽广的视角充分展现各省区冰雪特色；表达创新，充分使用了H5、直播、海报等多种形式，升级了视觉体验；传播有力，在多个平台实现了矩阵传播的良好效果，让正能量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lang w:eastAsia="zh-CN"/>
              </w:rPr>
              <w:t>澎湃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</w:rPr>
              <w:t>大流量。</w:t>
            </w:r>
          </w:p>
          <w:p w14:paraId="7FDFAF40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  <w:p w14:paraId="7A0A7448">
            <w:pPr>
              <w:spacing w:line="280" w:lineRule="exact"/>
              <w:ind w:firstLine="480" w:firstLineChars="200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4"/>
                <w:szCs w:val="24"/>
              </w:rPr>
            </w:pPr>
          </w:p>
          <w:p w14:paraId="6E3B382F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    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2"/>
                <w:sz w:val="28"/>
                <w:szCs w:val="28"/>
                <w:lang w:val="en-US" w:eastAsia="zh-CN"/>
              </w:rPr>
              <w:t xml:space="preserve">                        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签名：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（盖单位公章）</w:t>
            </w:r>
          </w:p>
          <w:p w14:paraId="50CCA2B6">
            <w:pPr>
              <w:spacing w:line="280" w:lineRule="exact"/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2025年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月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华文仿宋" w:cs="Times New Roman"/>
                <w:b/>
                <w:bCs/>
                <w:color w:val="000000"/>
                <w:sz w:val="28"/>
                <w:szCs w:val="28"/>
              </w:rPr>
              <w:t>日</w:t>
            </w:r>
          </w:p>
        </w:tc>
      </w:tr>
    </w:tbl>
    <w:p w14:paraId="76185CD5">
      <w:pPr>
        <w:rPr>
          <w:b/>
          <w:bCs/>
        </w:rPr>
      </w:pPr>
    </w:p>
    <w:p w14:paraId="4EA52B31">
      <w:pPr>
        <w:rPr>
          <w:b/>
          <w:bCs/>
        </w:rPr>
      </w:pPr>
    </w:p>
    <w:p w14:paraId="5B498900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762125" cy="7267575"/>
            <wp:effectExtent l="0" t="0" r="9525" b="9525"/>
            <wp:docPr id="2" name="图片 2" descr="万千气象看中国·冰雪微笑曲线-中国吉林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万千气象看中国·冰雪微笑曲线-中国吉林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2295525" cy="2295525"/>
            <wp:effectExtent l="0" t="0" r="9525" b="9525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F5E2">
      <w:pPr>
        <w:jc w:val="center"/>
        <w:rPr>
          <w:rFonts w:hint="eastAsia"/>
          <w:b/>
          <w:bCs/>
          <w:lang w:val="en-US" w:eastAsia="zh-CN"/>
        </w:rPr>
      </w:pPr>
    </w:p>
    <w:p w14:paraId="6041F31C">
      <w:pPr>
        <w:jc w:val="center"/>
        <w:rPr>
          <w:rFonts w:hint="eastAsia"/>
          <w:b/>
          <w:bCs/>
          <w:lang w:val="en-US" w:eastAsia="zh-CN"/>
        </w:rPr>
      </w:pPr>
    </w:p>
    <w:p w14:paraId="7C21934E">
      <w:pPr>
        <w:jc w:val="both"/>
        <w:rPr>
          <w:rFonts w:hint="eastAsia" w:eastAsiaTheme="minorEastAsia"/>
          <w:b/>
          <w:bCs/>
          <w:lang w:eastAsia="zh-CN"/>
        </w:rPr>
      </w:pPr>
    </w:p>
    <w:p w14:paraId="74150CA1">
      <w:pPr>
        <w:jc w:val="center"/>
        <w:rPr>
          <w:rFonts w:hint="eastAsia" w:eastAsiaTheme="minorEastAsia"/>
          <w:b/>
          <w:bCs/>
          <w:lang w:eastAsia="zh-CN"/>
        </w:rPr>
      </w:pPr>
    </w:p>
    <w:p w14:paraId="0183943F">
      <w:pPr>
        <w:jc w:val="left"/>
        <w:rPr>
          <w:rFonts w:hint="eastAsia"/>
          <w:b/>
          <w:bCs/>
          <w:lang w:eastAsia="zh-CN"/>
        </w:rPr>
      </w:pPr>
    </w:p>
    <w:p w14:paraId="0A40B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 w14:paraId="19B5A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代表作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</w:t>
      </w:r>
    </w:p>
    <w:p w14:paraId="25326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4C138B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万千气象看中国·冰雪微笑曲线｜七省区市“首日封” 燃情冰雪季</w:t>
      </w:r>
    </w:p>
    <w:p w14:paraId="5E4D4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12月24日，“万千气象看中国·冰雪微笑曲线”活动激情启航！</w:t>
      </w:r>
    </w:p>
    <w:p w14:paraId="0C0BB3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 xml:space="preserve">　　黑龙江、吉林、辽宁、河北、北京、内蒙古、新疆七省（区、市）携手呈献冰雪“首日封”，诚邀您共入冰雪绮梦！ </w:t>
      </w:r>
    </w:p>
    <w:p w14:paraId="64D1D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黑龙江亚布力，雪道如银蛇舞动，勇者风驰电掣；吉林长白山，天池披雪圣洁神秘，雪场多元趣意无穷；辽宁棋盘山，梦幻之境雪趣四溢，家庭雪道暖情洋溢；北京延庆，冰雪季活动绚烂多彩，畅玩冰雪尽享狂欢；河北，冬奥余温续写传奇，雪兴未来；内蒙古海拉尔，草原银白，北国风情别样；新疆阿勒泰，古老滑雪源地，现代旅游胜地。</w:t>
      </w:r>
    </w:p>
    <w:p w14:paraId="3F75D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七省（区、市）“首日封”，恰似星耀“冰雪微笑曲线”，串起文化经济纽带。</w:t>
      </w:r>
    </w:p>
    <w:p w14:paraId="710FC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从东到西，冰雪热潮席卷全国，释放无限魅力活力。</w:t>
      </w:r>
    </w:p>
    <w:p w14:paraId="6AB35A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踏上这冰雪之旅，让“热”雪在曲线中沸腾，共赏中国冰雪华章！</w:t>
      </w:r>
    </w:p>
    <w:p w14:paraId="23789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</w:t>
      </w:r>
    </w:p>
    <w:p w14:paraId="27396B3A">
      <w:pPr>
        <w:jc w:val="center"/>
        <w:rPr>
          <w:rFonts w:hint="eastAsia"/>
          <w:b/>
          <w:bCs/>
          <w:lang w:val="en-US" w:eastAsia="zh-CN"/>
        </w:rPr>
      </w:pPr>
    </w:p>
    <w:p w14:paraId="3B9FBB6E">
      <w:pPr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1292860" cy="7795895"/>
            <wp:effectExtent l="0" t="0" r="2540" b="6985"/>
            <wp:docPr id="3" name="图片 3" descr="万千气象看中国·冰雪微笑曲线｜七省区市“首日封” 燃情冰雪季-中国吉林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万千气象看中国·冰雪微笑曲线｜七省区市“首日封” 燃情冰雪季-中国吉林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1449705" cy="1449705"/>
            <wp:effectExtent l="0" t="0" r="17145" b="17145"/>
            <wp:docPr id="6" name="图片 6" descr="万千气象看中国·冰雪微笑曲线｜七省区市“首日封” 燃情冰雪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万千气象看中国·冰雪微笑曲线｜七省区市“首日封” 燃情冰雪季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6AD6">
      <w:pPr>
        <w:jc w:val="center"/>
        <w:rPr>
          <w:rFonts w:hint="eastAsia"/>
          <w:b/>
          <w:bCs/>
          <w:lang w:eastAsia="zh-CN"/>
        </w:rPr>
      </w:pPr>
    </w:p>
    <w:p w14:paraId="090DF378">
      <w:pPr>
        <w:jc w:val="center"/>
        <w:rPr>
          <w:rFonts w:hint="eastAsia"/>
          <w:b/>
          <w:bCs/>
          <w:lang w:eastAsia="zh-CN"/>
        </w:rPr>
      </w:pPr>
    </w:p>
    <w:p w14:paraId="0AE77154">
      <w:pPr>
        <w:jc w:val="both"/>
        <w:rPr>
          <w:rFonts w:hint="eastAsia"/>
          <w:b/>
          <w:bCs/>
          <w:lang w:eastAsia="zh-CN"/>
        </w:rPr>
      </w:pPr>
    </w:p>
    <w:p w14:paraId="70C162F0">
      <w:pPr>
        <w:jc w:val="left"/>
        <w:rPr>
          <w:rFonts w:hint="eastAsia"/>
          <w:b/>
          <w:bCs/>
          <w:lang w:val="en-US" w:eastAsia="zh-CN"/>
        </w:rPr>
      </w:pPr>
    </w:p>
    <w:p w14:paraId="6E2CE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代表作2</w:t>
      </w:r>
    </w:p>
    <w:p w14:paraId="612FA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万千气象看中国·冰雪微笑曲线｜</w:t>
      </w:r>
    </w:p>
    <w:p w14:paraId="6F0CD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Passion！从长白山天池到云顶天宫：何其幸运，终见你</w:t>
      </w:r>
    </w:p>
    <w:p w14:paraId="4D3F5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12月24日，“万千气象看中国·冰雪微笑曲线”采访团踏上了长白山北景区的探秘之旅，亲身领略了长白山天池、长白瀑布和绿渊潭等地在冰雪季的壮美与长白山文化魅力。</w:t>
      </w:r>
    </w:p>
    <w:p w14:paraId="0AEE4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当采访团一行抵达天池时，无不被眼前的景色所震撼。群峰环抱之中，天池宛如一颗静谧的明珠，被洁白的冰雪温柔包裹，天地一色的苍茫景象仿佛将时间冻结。</w:t>
      </w:r>
    </w:p>
    <w:p w14:paraId="36E0F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来自新华网的主持人杨立原感叹道：“网上流传一句话，不是你选择看到天池，而是天池选择看到你。我第一次来就成功打卡了天池，感到非常的幸运，能够这么近距离感受到吉林省的壮美景观和自然风光，非常的难得！”</w:t>
      </w:r>
    </w:p>
    <w:p w14:paraId="0AA78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沿着游览路线前行，长白山瀑布的磅礴气势扑面而来。其山大坡陡使得水势汹涌湍急，远远望去，恰似一架斜立的天梯直插云霄。那震耳欲聋的咆哮声，即便在很远都清晰可闻，万马奔腾般的景象让每一位目击者都心潮澎湃。</w:t>
      </w:r>
    </w:p>
    <w:p w14:paraId="59370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吉林省西部计划志愿者凌紫怡说:“我来自山西，对于我一个外省人来说，长白山的冰雪奇观非常震撼。从长白瀑布下来，我感觉到这种与众不同的景色，以及大自然的鬼斧神工。我想就算是西部计划身份结束之后，我还会多次来吉林，这里的景色非常吸引我。”</w:t>
      </w:r>
    </w:p>
    <w:p w14:paraId="2B76E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绿渊潭则宛如一位深藏在圣山之中的羞涩仙子，以其幽绿泛蓝如绸缎般的潭水吸引着众人的目光。潭水清澈碧绿，平静的湖面如同一面镜子，倒映着蓝天与周围的冰雪景致，美轮美奂。</w:t>
      </w:r>
    </w:p>
    <w:p w14:paraId="1C38D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在《盗墓笔记》中，云顶天宫的描写充满神秘奇幻色彩：云顶天宫位于长白山深处，宫殿下方云雾缭绕、白雪皑皑，仿佛悬浮于天际，宛如海市蜃楼。</w:t>
      </w:r>
    </w:p>
    <w:p w14:paraId="3E687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穿过一道由雪雕琢而成的“盗洞”，一幅震撼绝伦的画面毫无保留地展现在采访团眼前——远处，连绵的雪如同一条洁白的纽带，无缝连接着那宏伟的云顶天宫，而云顶天宫又仿佛与广袤无垠的天空紧紧相连，天、宫、雪三者在这一刻仿佛融为一体，让人分不清哪里是人间，哪里是仙境，那磅礴又神秘的气势，让每一个在场的人都不禁屏住了呼吸。网络名人@冷小许难掩激动，声音微微颤抖：“真是不负众望，让我看到了心目中的云顶天宫场景，太震撼了!”</w:t>
      </w:r>
    </w:p>
    <w:p w14:paraId="1DC29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据长白山世界地质公园地质信息员李坤秋介绍：本次云顶天宫建设预计高20米，宽60米，截止到目前用雪量8万立方米。</w:t>
      </w:r>
    </w:p>
    <w:p w14:paraId="36AEC5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而当采访团踏入专为《粉雪·长白山传奇》打造的沉浸式剧场时，就被其独特的舞台设计所吸引。该剧场拥有两层表演空间、多个壁龛点位，配合真实水特效、空中舞台以及立体音响环绕，为观众营造出一个全方位的感官体验空间。</w:t>
      </w:r>
    </w:p>
    <w:p w14:paraId="5FD18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采访团成员纷纷表示：“一进入剧场，那种沉浸式的氛围感扑面而来，感觉自己瞬间就被拉进了故事中。”</w:t>
      </w:r>
    </w:p>
    <w:p w14:paraId="00DF0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在表演过程中，戏剧通过多种创新技术手段，将“人、声、光、电、影、景”巧妙融合。东北三宝、特色服饰、饮食和商铺等元素的呈现，生动地还原了故事背景，让观众迅速代入剧情。随着主人公深入长白山，3D 虚实共生的舞台技术更是将冰天雪地的景象逼真地展现出来。</w:t>
      </w:r>
    </w:p>
    <w:p w14:paraId="02FFC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据了解，《粉雪·长白山传奇》讲述了跨越千年的长白山冰雪丝路故事。在古代，这条丝路在守山人的开拓与镇守下繁荣昌盛，通商贸、促交流。然而，随着时间推移，因人们欲望膨胀和对环境的破坏，邪神出世，守山人失踪，灾难降临。守山人的后代雪儿挺身而出，历经千难万险寻找父亲，最终让冰雪丝路重焕生机，这段传奇故事如粉雪般洒落在长白大地。</w:t>
      </w:r>
    </w:p>
    <w:p w14:paraId="7C660B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　　长白山景区丰富的自然景观，不仅有大自然赐予人类的珍贵宝藏，更有科技与文化的完美融合，吸引着世界各地游客前来观赏的旅游胜地。此次采访团的深入探访，将通过各类媒体报道，把长白山的美景传递给更多的人，让更多人了解长白山、向往长白山。</w:t>
      </w:r>
    </w:p>
    <w:p w14:paraId="369280CD">
      <w:pPr>
        <w:jc w:val="center"/>
        <w:rPr>
          <w:rFonts w:hint="eastAsia"/>
          <w:b/>
          <w:bCs/>
          <w:lang w:val="en-US" w:eastAsia="zh-CN"/>
        </w:rPr>
      </w:pPr>
    </w:p>
    <w:p w14:paraId="10594AB7">
      <w:pPr>
        <w:jc w:val="center"/>
        <w:rPr>
          <w:rFonts w:hint="eastAsia"/>
          <w:b/>
          <w:bCs/>
          <w:lang w:val="en-US" w:eastAsia="zh-CN"/>
        </w:rPr>
      </w:pPr>
    </w:p>
    <w:p w14:paraId="5FB109A1">
      <w:pPr>
        <w:jc w:val="center"/>
        <w:rPr>
          <w:rFonts w:hint="eastAsia"/>
          <w:b/>
          <w:bCs/>
          <w:lang w:val="en-US" w:eastAsia="zh-CN"/>
        </w:rPr>
      </w:pPr>
    </w:p>
    <w:p w14:paraId="5720A7D6">
      <w:pPr>
        <w:jc w:val="center"/>
        <w:rPr>
          <w:rFonts w:hint="eastAsia"/>
          <w:b/>
          <w:bCs/>
          <w:lang w:val="en-US" w:eastAsia="zh-CN"/>
        </w:rPr>
      </w:pPr>
    </w:p>
    <w:p w14:paraId="5C4F3558">
      <w:pPr>
        <w:jc w:val="center"/>
        <w:rPr>
          <w:rFonts w:hint="eastAsia"/>
          <w:b/>
          <w:bCs/>
          <w:lang w:val="en-US" w:eastAsia="zh-CN"/>
        </w:rPr>
      </w:pPr>
    </w:p>
    <w:p w14:paraId="2AD5F3F2">
      <w:pPr>
        <w:jc w:val="center"/>
        <w:rPr>
          <w:rFonts w:hint="eastAsia"/>
          <w:b/>
          <w:bCs/>
          <w:lang w:val="en-US" w:eastAsia="zh-CN"/>
        </w:rPr>
      </w:pPr>
    </w:p>
    <w:p w14:paraId="79264C0A">
      <w:pPr>
        <w:jc w:val="both"/>
        <w:rPr>
          <w:rFonts w:hint="eastAsia"/>
          <w:b/>
          <w:bCs/>
          <w:lang w:eastAsia="zh-CN"/>
        </w:rPr>
      </w:pPr>
    </w:p>
    <w:p w14:paraId="5CEAF524">
      <w:pPr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1475740" cy="7099935"/>
            <wp:effectExtent l="0" t="0" r="10160" b="5715"/>
            <wp:docPr id="4" name="图片 4" descr="万千气象看中国·冰雪微笑曲线｜Passion！从长白山天池到云顶天宫：何其幸运，终见你-中国吉林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万千气象看中国·冰雪微笑曲线｜Passion！从长白山天池到云顶天宫：何其幸运，终见你-中国吉林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1468120" cy="1468120"/>
            <wp:effectExtent l="0" t="0" r="17780" b="17780"/>
            <wp:docPr id="7" name="图片 7" descr="万千气象看中国·冰雪微笑曲线｜Passion！从长白山天池到云顶天宫：何其幸运，终见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万千气象看中国·冰雪微笑曲线｜Passion！从长白山天池到云顶天宫：何其幸运，终见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2E32">
      <w:pPr>
        <w:jc w:val="left"/>
        <w:rPr>
          <w:rFonts w:hint="eastAsia"/>
          <w:b/>
          <w:bCs/>
          <w:lang w:val="en-US" w:eastAsia="zh-CN"/>
        </w:rPr>
      </w:pPr>
    </w:p>
    <w:p w14:paraId="6828554A">
      <w:pPr>
        <w:jc w:val="left"/>
        <w:rPr>
          <w:rFonts w:hint="eastAsia"/>
          <w:b/>
          <w:bCs/>
          <w:lang w:val="en-US" w:eastAsia="zh-CN"/>
        </w:rPr>
      </w:pPr>
    </w:p>
    <w:p w14:paraId="158243E0">
      <w:pPr>
        <w:jc w:val="left"/>
        <w:rPr>
          <w:rFonts w:hint="eastAsia"/>
          <w:b/>
          <w:bCs/>
          <w:lang w:val="en-US" w:eastAsia="zh-CN"/>
        </w:rPr>
      </w:pPr>
    </w:p>
    <w:p w14:paraId="55222599">
      <w:pPr>
        <w:jc w:val="left"/>
        <w:rPr>
          <w:rFonts w:hint="eastAsia"/>
          <w:b/>
          <w:bCs/>
          <w:lang w:val="en-US" w:eastAsia="zh-CN"/>
        </w:rPr>
      </w:pPr>
    </w:p>
    <w:p w14:paraId="156932B1">
      <w:pPr>
        <w:jc w:val="left"/>
        <w:rPr>
          <w:rFonts w:hint="eastAsia"/>
          <w:b/>
          <w:bCs/>
          <w:lang w:val="en-US" w:eastAsia="zh-CN"/>
        </w:rPr>
      </w:pPr>
    </w:p>
    <w:p w14:paraId="0932BF30">
      <w:pPr>
        <w:jc w:val="left"/>
        <w:rPr>
          <w:rFonts w:hint="eastAsia"/>
          <w:b/>
          <w:bCs/>
          <w:lang w:val="en-US" w:eastAsia="zh-CN"/>
        </w:rPr>
      </w:pPr>
    </w:p>
    <w:p w14:paraId="4C21FF70">
      <w:pPr>
        <w:jc w:val="left"/>
        <w:rPr>
          <w:rFonts w:hint="eastAsia"/>
          <w:b/>
          <w:bCs/>
          <w:lang w:val="en-US" w:eastAsia="zh-CN"/>
        </w:rPr>
      </w:pPr>
    </w:p>
    <w:p w14:paraId="251BF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代表作3</w:t>
      </w:r>
    </w:p>
    <w:p w14:paraId="489E8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万千气象看中国·冰雪微笑曲线｜冰雪之旅：心愿漂流与热情相伴</w:t>
      </w:r>
    </w:p>
    <w:p w14:paraId="42AC2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　　“欢迎大家把您的心愿写到明信片上投入漂流瓶中，让我们的小雪花漂流瓶带着您的心愿开启一段神秘的冰雪奇缘。”伴随着主持人的话语，旅客们纷纷把写好的明信片投入漂流瓶，明信片上带着每个人美好的愿望与期盼。</w:t>
      </w:r>
    </w:p>
    <w:p w14:paraId="55193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　　“万千气象看中国·冰雪微笑曲线”活动从长白山始发，一路欢歌，经由吉林、辽宁、河北、北京、内蒙古等多个地方，最后带着所有旅客的美好心愿回到长白山。长春客运段党委精心组织筹划此次活动。12月24日由长白山开往北京朝阳的G3601/4次成为漂流的第一段旅程。</w:t>
      </w:r>
    </w:p>
    <w:p w14:paraId="4D88F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　　长春客运段动车二队为活动特意编排了精彩的节目，吉林站开车后，伴随着充满韵律的舞蹈《时代感》，此次活动拉开帷幕。车厢内的旅客被现场活动吸引，对乘务员们的表演报以热烈的掌声。歌曲《雪落下》轻柔的音乐像簌簌飘落的雪花，落进每一个人的心田。旅客中的几位年轻姑娘纷纷跟着打着节拍一起哼唱。两名可爱的小旅客受到氛围的感染，主动为大家表演了诗朗诵和舞蹈，小男孩的诗朗诵《我的祖国》表达了孩子对祖国的热爱，精彩的表演赢得了阵阵掌声。他们也将自己的心愿投入漂流瓶，祝福祖国繁荣昌盛。</w:t>
      </w:r>
    </w:p>
    <w:p w14:paraId="6C88E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　　歌伴舞《奢香夫人》将活动氛围推向高潮，旅客们纷纷拿起手机记录下这精彩的一幕。</w:t>
      </w:r>
    </w:p>
    <w:p w14:paraId="03F881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1BFAD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　　来自浙江的一位“小金豆”说：“我从浙江一路到哈尔滨，到长白山再到长春、沈阳，一路上感受到了东北的热情，也很幸运今天能在车上看到精彩纷呈的节目。来东北我觉得哪里都好，感谢一路上所有东北人的热情好客。”</w:t>
      </w:r>
    </w:p>
    <w:p w14:paraId="103F5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　　</w:t>
      </w:r>
    </w:p>
    <w:p w14:paraId="126FCA71">
      <w:pPr>
        <w:ind w:firstLine="422" w:firstLineChars="20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28240" cy="8313420"/>
            <wp:effectExtent l="0" t="0" r="10160" b="7620"/>
            <wp:docPr id="5" name="图片 5" descr="万千气象看中国·冰雪微笑曲线｜冰雪之旅：心愿漂流与热情相伴-中国吉林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万千气象看中国·冰雪微笑曲线｜冰雪之旅：心愿漂流与热情相伴-中国吉林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1457325" cy="1457325"/>
            <wp:effectExtent l="0" t="0" r="9525" b="9525"/>
            <wp:docPr id="8" name="图片 8" descr="万千气象看中国·冰雪微笑曲线｜Passion！从长白山天池到云顶天宫：何其幸运，终见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万千气象看中国·冰雪微笑曲线｜Passion！从长白山天池到云顶天宫：何其幸运，终见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CBC0">
      <w:pPr>
        <w:jc w:val="both"/>
        <w:rPr>
          <w:rFonts w:hint="eastAsia"/>
          <w:b/>
          <w:bCs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D1106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7AB54B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7AB54B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7A5F99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C261C"/>
    <w:rsid w:val="077A1271"/>
    <w:rsid w:val="09D92D83"/>
    <w:rsid w:val="0BAC5D59"/>
    <w:rsid w:val="0EA21F43"/>
    <w:rsid w:val="0FF41097"/>
    <w:rsid w:val="17E40BD3"/>
    <w:rsid w:val="18A7788F"/>
    <w:rsid w:val="28AE59C9"/>
    <w:rsid w:val="2E3559CA"/>
    <w:rsid w:val="3581411C"/>
    <w:rsid w:val="36774492"/>
    <w:rsid w:val="3D4149EF"/>
    <w:rsid w:val="3F2E2937"/>
    <w:rsid w:val="47371765"/>
    <w:rsid w:val="487C261C"/>
    <w:rsid w:val="49AB6828"/>
    <w:rsid w:val="4C6E7422"/>
    <w:rsid w:val="5B616494"/>
    <w:rsid w:val="5C835A22"/>
    <w:rsid w:val="5D0B7107"/>
    <w:rsid w:val="605D760F"/>
    <w:rsid w:val="61C820E3"/>
    <w:rsid w:val="63D07C3B"/>
    <w:rsid w:val="64B55BD6"/>
    <w:rsid w:val="670B6734"/>
    <w:rsid w:val="69D511ED"/>
    <w:rsid w:val="6FF467D2"/>
    <w:rsid w:val="709878AC"/>
    <w:rsid w:val="75C504EF"/>
    <w:rsid w:val="77F5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3312</Words>
  <Characters>3621</Characters>
  <Lines>0</Lines>
  <Paragraphs>0</Paragraphs>
  <TotalTime>0</TotalTime>
  <ScaleCrop>false</ScaleCrop>
  <LinksUpToDate>false</LinksUpToDate>
  <CharactersWithSpaces>3741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2025-03-26T07:33:00Z</dcterms:created>
  <dc:creator>Administrator</dc:creator>
  <cp:lastModifiedBy>WWF</cp:lastModifiedBy>
  <dcterms:modified xsi:type="dcterms:W3CDTF">2025-04-22T05:43:16Z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71A8A690316949269C0BCADFF9940794_13</vt:lpwstr>
  </property>
  <property fmtid="{D5CDD505-2E9C-101B-9397-08002B2CF9AE}" pid="4" name="KSOTemplateDocerSaveRecord">
    <vt:lpwstr>eyJoZGlkIjoiYTNjM2EzZTZmMjAzNDU2Mzg3OTFmNTRlMTI5YmZkMzUiLCJ1c2VySWQiOiI3NzYxNTU1NzgifQ==</vt:lpwstr>
  </property>
</Properties>
</file>