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990C6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中国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新闻奖参评作品推荐表</w:t>
      </w:r>
    </w:p>
    <w:tbl>
      <w:tblPr>
        <w:tblStyle w:val="3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454C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23D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5D3C816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6286"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sz w:val="24"/>
                <w:szCs w:val="24"/>
                <w:lang w:eastAsia="zh-CN"/>
              </w:rPr>
              <w:t>立足主业抓深耕</w:t>
            </w:r>
            <w:r>
              <w:rPr>
                <w:rFonts w:hint="eastAsia" w:ascii="Times New Roman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推进改革促深融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AD8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327E9D0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13E4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新闻业务研究</w:t>
            </w:r>
          </w:p>
        </w:tc>
      </w:tr>
      <w:tr w14:paraId="75B7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C65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215B5AD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E1A1">
            <w:pPr>
              <w:spacing w:line="28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6509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92B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243E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172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951C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7EFD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F24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170F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 w14:paraId="17AF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ACD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3396C69F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CF95">
            <w:pPr>
              <w:spacing w:line="28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于迅来 王奎龙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3A3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7AA6"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2"/>
                <w:szCs w:val="22"/>
                <w:lang w:eastAsia="zh-CN"/>
              </w:rPr>
              <w:t>梁益畅</w:t>
            </w:r>
          </w:p>
        </w:tc>
      </w:tr>
      <w:tr w14:paraId="371B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009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0150C9D1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2538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中国记者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4031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04984D7E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78D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中国记者</w:t>
            </w:r>
          </w:p>
        </w:tc>
      </w:tr>
      <w:tr w14:paraId="28D5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59F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3AD0899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C78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中国记者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5F5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71EAB020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6D7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2024/9期</w:t>
            </w:r>
          </w:p>
        </w:tc>
      </w:tr>
      <w:tr w14:paraId="41EA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5A4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77F34F7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B214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8B7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是否为</w:t>
            </w:r>
          </w:p>
          <w:p w14:paraId="0A4E6E97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“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三好作品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20B8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</w:tr>
      <w:tr w14:paraId="21A0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ED2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38607B0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31E543C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334BAE7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16AA7E0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515D2F2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0CC8">
            <w:pPr>
              <w:spacing w:line="280" w:lineRule="exact"/>
              <w:ind w:firstLine="420" w:firstLineChars="200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作品基于吉林日报近两年的改革思考和实践，深入剖析了党报在全媒体时代面临的挑战与机遇。文章指出，吉林日报牢记党报原则，积极响应党中央关于媒体融合发展的战略部署，通过调查研究，直面全媒体建设中的紧迫课题和瓶颈问题。作品详细阐述了吉林日报在内容建设、技术赋能、管理创新等方面的改革举措，特别是针对“全媒体不全”“生产流程不通”“媒体融合不融”等问题，提出了“全”“通”“融”的转型发展方法论。通过组织重构、流程再造、机制优化等措施，吉林日报不断提升传播能力，努力构建适应全媒体生产传播的工作机制和评价体系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同时，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展现了吉林日报推进主流媒体系统性变革的决心和成效，为全媒体时代党报的发展提供了有益参考。</w:t>
            </w:r>
          </w:p>
        </w:tc>
      </w:tr>
      <w:tr w14:paraId="64D2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9DF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756C7DD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909">
            <w:pPr>
              <w:spacing w:line="280" w:lineRule="exact"/>
              <w:ind w:firstLine="42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吉林日报》近两年的改革思考和实践，作品发出后产生了积极的社会效果。改革举措促进了报刊网微端屏的一体化发展，提升了新闻内容的传播效率和覆盖面，增强了吉林日报的传播力和影响力。同时，深化改革使得吉林日报在舆论引导上更加有力，成功打造了多个具有影响力的融媒体产品，有效引导了社会舆论。这些改革措施也进一步提升了吉林日报的公信力和品牌形象，赢得了读者的广泛认可和好评。此外，吉林日报的改革实践还为其他媒体提供了有益借鉴，推动了媒体行业的融合发展。总之，吉林日报的改革思考和实践取得了显著成效，为党报事业在全媒体时代的发展探索出了新路径，也为更好地服务人民群众、传递正能量做出了积极贡献。</w:t>
            </w:r>
          </w:p>
        </w:tc>
      </w:tr>
      <w:tr w14:paraId="439C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993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760353A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6DE072C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28039C2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DBF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2232F05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699C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EFE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4BED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ADFB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3686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A5FA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D99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559C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F71F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A783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69D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83A3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06EE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8175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0EB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8517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8301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5D7F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392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26F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5F80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A0A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50F7BC6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0091AD8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6CC7BD4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79D9AD2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0C87CF8E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2B7C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  <w:p w14:paraId="098ED537"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此理念强调在坚守主业基础上深化发展，通过深耕细作提升核心竞争力；同时，积极推进改革，破除体制机制障碍，促进各要素深度融合。这有助于企业聚焦核心优势，提高资源利用效率，增强创新能力和市场竞争力。实践表明，这是推动企业高质量发展、实现可持续增长的有效途径。</w:t>
            </w:r>
          </w:p>
          <w:p w14:paraId="0E776DCB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  签名：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（盖单位公章）</w:t>
            </w:r>
          </w:p>
          <w:p w14:paraId="227CCC7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2025年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3B973B51">
      <w:pPr>
        <w:spacing w:line="576" w:lineRule="exact"/>
        <w:outlineLvl w:val="1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sectPr>
          <w:footerReference r:id="rId3" w:type="default"/>
          <w:pgSz w:w="12240" w:h="15840"/>
          <w:pgMar w:top="1440" w:right="1800" w:bottom="1440" w:left="1800" w:header="720" w:footer="720" w:gutter="0"/>
          <w:pgNumType w:fmt="decimal"/>
          <w:cols w:space="720" w:num="1"/>
        </w:sectPr>
      </w:pPr>
    </w:p>
    <w:p w14:paraId="542364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1F00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EE0A7">
    <w:pPr>
      <w:pStyle w:val="2"/>
      <w:rPr>
        <w:rFonts w:hint="eastAsia" w:ascii="Times New Roman" w:hAnsi="Times New Roman" w:cs="Times New Roman" w:eastAsiaTheme="minorEastAsia"/>
        <w:sz w:val="24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43375"/>
    <w:rsid w:val="034B11C8"/>
    <w:rsid w:val="14652D51"/>
    <w:rsid w:val="42C83A32"/>
    <w:rsid w:val="7EA4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932</Characters>
  <Lines>0</Lines>
  <Paragraphs>0</Paragraphs>
  <TotalTime>0</TotalTime>
  <ScaleCrop>false</ScaleCrop>
  <LinksUpToDate>false</LinksUpToDate>
  <CharactersWithSpaces>985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2025-03-26T05:37:00Z</dcterms:created>
  <dc:creator>小红思密达</dc:creator>
  <cp:lastModifiedBy>红叶~</cp:lastModifiedBy>
  <cp:lastPrinted>2025-03-27T02:38:00Z</cp:lastPrinted>
  <dcterms:modified xsi:type="dcterms:W3CDTF">2025-04-23T10:28:01Z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8F37C37369D74569B4BC2F79E9B9ECF3_11</vt:lpwstr>
  </property>
  <property fmtid="{D5CDD505-2E9C-101B-9397-08002B2CF9AE}" pid="4" name="KSOTemplateDocerSaveRecord">
    <vt:lpwstr>eyJoZGlkIjoiM2ExMDgxZjU4YjQ4OTExNTRjOWExYzY0MjYwMjJhYjEiLCJ1c2VySWQiOiIyOTAyMTY3MTcifQ==</vt:lpwstr>
  </property>
</Properties>
</file>