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147C">
      <w:pPr>
        <w:spacing w:beforeLines="50" w:afterLines="50" w:line="360" w:lineRule="exact"/>
        <w:rPr>
          <w:rFonts w:hint="eastAsia" w:ascii="华文中宋" w:hAnsi="华文中宋" w:eastAsia="华文中宋"/>
          <w:b/>
          <w:sz w:val="28"/>
          <w:szCs w:val="28"/>
        </w:rPr>
      </w:pPr>
    </w:p>
    <w:p w14:paraId="5276D58A">
      <w:pPr>
        <w:spacing w:beforeLines="50" w:afterLines="50" w:line="36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丹青之笔 礼赞忠魂</w:t>
      </w:r>
    </w:p>
    <w:p w14:paraId="3532C9D1">
      <w:pPr>
        <w:spacing w:beforeLines="50" w:afterLines="50" w:line="360" w:lineRule="exact"/>
        <w:jc w:val="center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/>
          <w:b/>
          <w:szCs w:val="21"/>
        </w:rPr>
        <w:t>纪念中国人民抗日战争暨世界反法西斯战争胜利80周年吉林省美术作品展走入民族记忆深处</w:t>
      </w:r>
    </w:p>
    <w:p w14:paraId="7B25CA8E">
      <w:pPr>
        <w:spacing w:line="360" w:lineRule="exact"/>
        <w:ind w:firstLine="422" w:firstLineChars="20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八秩光阴流转，历史回响深沉。8月15日至9月5日，“铭记历史 珍爱和平——纪念中国人民抗日战争暨世界反法西斯战争胜利80周年吉林省美术作品展”在长春美术馆开展。</w:t>
      </w:r>
    </w:p>
    <w:p w14:paraId="41411AB5">
      <w:pPr>
        <w:spacing w:line="360" w:lineRule="exact"/>
        <w:ind w:firstLine="422" w:firstLineChars="20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为隆重纪念中国人民抗日战争暨世界反法西斯战争胜利80周年，引导全省人民铭记历史、缅怀先烈、珍爱和平、开创未来，中共吉林省委宣传部、省文联、省美协、长春美术馆、省书画院联合举办此次展览，以艺术之名回望烽火岁月，以丹青之笔礼赞民族脊梁，在白山松水间奏响一曲跨越时空的“山河回响”。</w:t>
      </w:r>
    </w:p>
    <w:p w14:paraId="217904C2">
      <w:pPr>
        <w:spacing w:line="360" w:lineRule="exact"/>
        <w:ind w:firstLine="422" w:firstLineChars="20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本次展览共收到投稿作品600余幅，评选出入选作品230幅，集中展出作品106幅，含中国画23幅、油画37幅、版画9幅、雕塑11幅、水彩12幅、综合材料6幅、综合画种8幅。其中，特邀作品41幅，含中国画8幅、油画20幅、版画2幅、水彩2幅、综合材料2幅、综合画种2幅。</w:t>
      </w:r>
    </w:p>
    <w:p w14:paraId="31504BC3">
      <w:pPr>
        <w:spacing w:line="360" w:lineRule="exact"/>
        <w:ind w:firstLine="422" w:firstLineChars="20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展览分为铭记历史和珍爱和平两个篇章。铭记历史篇共展出作品69幅，主要以抗</w:t>
      </w:r>
      <w:bookmarkStart w:id="0" w:name="_GoBack"/>
      <w:bookmarkEnd w:id="0"/>
      <w:r>
        <w:rPr>
          <w:rFonts w:hint="eastAsia" w:asciiTheme="minorEastAsia" w:hAnsiTheme="minorEastAsia"/>
          <w:b/>
          <w:szCs w:val="21"/>
        </w:rPr>
        <w:t>日战场、抗联人物、军民情谊等为创作主题。珍爱和平篇展出作品37幅，主要描绘了新时代军事强盛、工业繁荣、乡村和美及人民群众昂扬向上的精神面貌。</w:t>
      </w:r>
    </w:p>
    <w:p w14:paraId="034050AE">
      <w:pPr>
        <w:spacing w:line="360" w:lineRule="exact"/>
        <w:ind w:firstLine="422" w:firstLineChars="20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吉林曾是东北抗联浴血奋战的重要疆场，浸染了无数英雄的热血与忠魂。这片土地所孕育的艺术家，天然继承着这份深沉的历史基因与地域情感。艺术家们深入挖掘这片土地深埋的历史根脉，捕捉那些可歌可泣的吉林抗战瞬间：从磐石红石砬子的枪声，到长白密林深处艰苦卓绝的周旋，再到普通民众舍生忘死的支援……笔触所及，皆是白山松水间永不磨灭的抗战印记。</w:t>
      </w:r>
    </w:p>
    <w:p w14:paraId="02B2965B">
      <w:pPr>
        <w:spacing w:line="360" w:lineRule="exact"/>
        <w:ind w:firstLine="422" w:firstLineChars="2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艺术的力量，既在于铭记苦难，更在于照亮未来。今日的吉林，从稻浪翻滚的田野到机械轰鸣的工厂，从生机勃勃的草木到笑语盈盈的街巷，无不昭示着先烈以热血浇灌的土地，已然绽放出和平时代的繁花。愿此次展览成为连接过去与未来的桥梁，让我们带着这份铭记的厚重与珍爱的温度，在新时代的征程上，共同守护脚下这片历经苦难而重获新生的土地，为奋力推动吉林高质量发展明显进位、全面振兴取得新突破贡献力量！</w:t>
      </w:r>
    </w:p>
    <w:p w14:paraId="3D8528C3">
      <w:pPr>
        <w:spacing w:line="360" w:lineRule="exact"/>
        <w:ind w:firstLine="413" w:firstLineChars="196"/>
        <w:rPr>
          <w:rFonts w:asciiTheme="minorEastAsia" w:hAnsiTheme="minorEastAsia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1F"/>
    <w:rsid w:val="000A2734"/>
    <w:rsid w:val="001942EB"/>
    <w:rsid w:val="00296B08"/>
    <w:rsid w:val="00381DCD"/>
    <w:rsid w:val="00383759"/>
    <w:rsid w:val="00384D19"/>
    <w:rsid w:val="005763FE"/>
    <w:rsid w:val="00582B1F"/>
    <w:rsid w:val="005E1DF7"/>
    <w:rsid w:val="006B3CDF"/>
    <w:rsid w:val="00742AF1"/>
    <w:rsid w:val="008B5CA5"/>
    <w:rsid w:val="0091270D"/>
    <w:rsid w:val="0091429E"/>
    <w:rsid w:val="0097182B"/>
    <w:rsid w:val="00A52000"/>
    <w:rsid w:val="00A83EB8"/>
    <w:rsid w:val="00AC63D5"/>
    <w:rsid w:val="00B03620"/>
    <w:rsid w:val="00C475E6"/>
    <w:rsid w:val="00E266FC"/>
    <w:rsid w:val="143238ED"/>
    <w:rsid w:val="2E6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6697</Words>
  <Characters>6788</Characters>
  <Lines>48</Lines>
  <Paragraphs>13</Paragraphs>
  <TotalTime>0</TotalTime>
  <ScaleCrop>false</ScaleCrop>
  <LinksUpToDate>false</LinksUpToDate>
  <CharactersWithSpaces>6788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2026-04-20T02:00:00Z</dcterms:created>
  <dc:creator>Administrator</dc:creator>
  <cp:lastModifiedBy>糖果屋</cp:lastModifiedBy>
  <dcterms:modified xsi:type="dcterms:W3CDTF">2026-04-22T02:05:32Z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eyJoZGlkIjoiYzZmNDgyMmRmZjdmNTFkZTdmZjY1ZGJkNjkzNGZmZmUiLCJ1c2VySWQiOiI2OTg2MDYwNjMifQ==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D392EB5016AD4972B5FAB0622B38BB24_13</vt:lpwstr>
  </property>
</Properties>
</file>