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2824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中国新闻奖参评作品推荐表</w:t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5"/>
        <w:gridCol w:w="548"/>
        <w:gridCol w:w="967"/>
        <w:gridCol w:w="1734"/>
        <w:gridCol w:w="1033"/>
        <w:gridCol w:w="101"/>
        <w:gridCol w:w="1559"/>
        <w:gridCol w:w="209"/>
        <w:gridCol w:w="950"/>
        <w:gridCol w:w="1692"/>
      </w:tblGrid>
      <w:tr w14:paraId="18D6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 w14:paraId="5ABEFC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作品标题</w:t>
            </w:r>
          </w:p>
        </w:tc>
        <w:tc>
          <w:tcPr>
            <w:tcW w:w="4357" w:type="dxa"/>
            <w:gridSpan w:val="5"/>
            <w:vAlign w:val="center"/>
          </w:tcPr>
          <w:p w14:paraId="45A1FD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滴台三记</w:t>
            </w:r>
          </w:p>
        </w:tc>
        <w:tc>
          <w:tcPr>
            <w:tcW w:w="1869" w:type="dxa"/>
            <w:gridSpan w:val="3"/>
            <w:vAlign w:val="center"/>
          </w:tcPr>
          <w:p w14:paraId="7C40CD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参评</w:t>
            </w:r>
          </w:p>
          <w:p w14:paraId="67D32A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项目</w:t>
            </w:r>
          </w:p>
        </w:tc>
        <w:tc>
          <w:tcPr>
            <w:tcW w:w="2642" w:type="dxa"/>
            <w:gridSpan w:val="2"/>
            <w:vAlign w:val="center"/>
          </w:tcPr>
          <w:p w14:paraId="7E4CF8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通讯</w:t>
            </w:r>
          </w:p>
        </w:tc>
      </w:tr>
      <w:tr w14:paraId="107B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restart"/>
            <w:vAlign w:val="center"/>
          </w:tcPr>
          <w:p w14:paraId="1B56B9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字数时长</w:t>
            </w:r>
          </w:p>
        </w:tc>
        <w:tc>
          <w:tcPr>
            <w:tcW w:w="4357" w:type="dxa"/>
            <w:gridSpan w:val="5"/>
            <w:vMerge w:val="restart"/>
            <w:vAlign w:val="center"/>
          </w:tcPr>
          <w:p w14:paraId="6BD55E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2056字</w:t>
            </w:r>
          </w:p>
        </w:tc>
        <w:tc>
          <w:tcPr>
            <w:tcW w:w="1869" w:type="dxa"/>
            <w:gridSpan w:val="3"/>
            <w:vAlign w:val="center"/>
          </w:tcPr>
          <w:p w14:paraId="28ADC9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642" w:type="dxa"/>
            <w:gridSpan w:val="2"/>
            <w:vAlign w:val="center"/>
          </w:tcPr>
          <w:p w14:paraId="380E15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 w14:paraId="664E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continue"/>
            <w:vAlign w:val="center"/>
          </w:tcPr>
          <w:p w14:paraId="182ED6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</w:p>
        </w:tc>
        <w:tc>
          <w:tcPr>
            <w:tcW w:w="4357" w:type="dxa"/>
            <w:gridSpan w:val="5"/>
            <w:vMerge w:val="continue"/>
            <w:vAlign w:val="center"/>
          </w:tcPr>
          <w:p w14:paraId="57ECEC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74A25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语种</w:t>
            </w:r>
          </w:p>
        </w:tc>
        <w:tc>
          <w:tcPr>
            <w:tcW w:w="2642" w:type="dxa"/>
            <w:gridSpan w:val="2"/>
            <w:vAlign w:val="center"/>
          </w:tcPr>
          <w:p w14:paraId="3289AA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中文</w:t>
            </w:r>
          </w:p>
        </w:tc>
      </w:tr>
      <w:tr w14:paraId="55C6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19439F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  <w:p w14:paraId="0D11EC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</w:rPr>
              <w:t>（主创人员）</w:t>
            </w:r>
          </w:p>
        </w:tc>
        <w:tc>
          <w:tcPr>
            <w:tcW w:w="3734" w:type="dxa"/>
            <w:gridSpan w:val="3"/>
            <w:vAlign w:val="center"/>
          </w:tcPr>
          <w:p w14:paraId="5BCD23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赵广欣、杨悦、曲镜浔</w:t>
            </w:r>
          </w:p>
        </w:tc>
        <w:tc>
          <w:tcPr>
            <w:tcW w:w="1869" w:type="dxa"/>
            <w:gridSpan w:val="3"/>
            <w:vAlign w:val="center"/>
          </w:tcPr>
          <w:p w14:paraId="42A165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642" w:type="dxa"/>
            <w:gridSpan w:val="2"/>
            <w:vAlign w:val="center"/>
          </w:tcPr>
          <w:p w14:paraId="430548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陈庆松、刘宁宁</w:t>
            </w:r>
          </w:p>
        </w:tc>
      </w:tr>
      <w:tr w14:paraId="36B3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34EA9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734" w:type="dxa"/>
            <w:gridSpan w:val="3"/>
            <w:vAlign w:val="center"/>
          </w:tcPr>
          <w:p w14:paraId="07FB95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吉林日报社</w:t>
            </w:r>
          </w:p>
        </w:tc>
        <w:tc>
          <w:tcPr>
            <w:tcW w:w="1869" w:type="dxa"/>
            <w:gridSpan w:val="3"/>
            <w:vAlign w:val="center"/>
          </w:tcPr>
          <w:p w14:paraId="4A2784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发布端/账号/</w:t>
            </w:r>
          </w:p>
          <w:p w14:paraId="43FFF6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媒体名称</w:t>
            </w:r>
          </w:p>
        </w:tc>
        <w:tc>
          <w:tcPr>
            <w:tcW w:w="2642" w:type="dxa"/>
            <w:gridSpan w:val="2"/>
            <w:vAlign w:val="center"/>
          </w:tcPr>
          <w:p w14:paraId="421374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color w:val="000000"/>
                <w:sz w:val="1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吉林日报</w:t>
            </w:r>
          </w:p>
        </w:tc>
      </w:tr>
      <w:tr w14:paraId="4946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22833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1B079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734" w:type="dxa"/>
            <w:gridSpan w:val="3"/>
            <w:vAlign w:val="center"/>
          </w:tcPr>
          <w:p w14:paraId="55424D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要闻05版</w:t>
            </w:r>
          </w:p>
        </w:tc>
        <w:tc>
          <w:tcPr>
            <w:tcW w:w="1869" w:type="dxa"/>
            <w:gridSpan w:val="3"/>
            <w:vAlign w:val="center"/>
          </w:tcPr>
          <w:p w14:paraId="3D9D3F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发布</w:t>
            </w:r>
          </w:p>
          <w:p w14:paraId="7D93AD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日期</w:t>
            </w:r>
          </w:p>
        </w:tc>
        <w:tc>
          <w:tcPr>
            <w:tcW w:w="2642" w:type="dxa"/>
            <w:gridSpan w:val="2"/>
            <w:vAlign w:val="center"/>
          </w:tcPr>
          <w:p w14:paraId="6932FE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2025年02月10日</w:t>
            </w:r>
          </w:p>
        </w:tc>
      </w:tr>
      <w:tr w14:paraId="1EF5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228BE4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新媒体</w:t>
            </w:r>
          </w:p>
          <w:p w14:paraId="3D8C74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作品链接</w:t>
            </w:r>
          </w:p>
        </w:tc>
        <w:tc>
          <w:tcPr>
            <w:tcW w:w="3734" w:type="dxa"/>
            <w:gridSpan w:val="3"/>
            <w:vAlign w:val="center"/>
          </w:tcPr>
          <w:p w14:paraId="6B0A2C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75FBEB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是否为</w:t>
            </w:r>
          </w:p>
          <w:p w14:paraId="332445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“三好作品”</w:t>
            </w:r>
          </w:p>
        </w:tc>
        <w:tc>
          <w:tcPr>
            <w:tcW w:w="2642" w:type="dxa"/>
            <w:gridSpan w:val="2"/>
            <w:vAlign w:val="center"/>
          </w:tcPr>
          <w:p w14:paraId="04A9F2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否</w:t>
            </w:r>
          </w:p>
        </w:tc>
      </w:tr>
      <w:tr w14:paraId="4223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6819B9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 w14:paraId="52638F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09CD69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60EA25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70974F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  <w:p w14:paraId="6E55EE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</w:tc>
        <w:tc>
          <w:tcPr>
            <w:tcW w:w="8793" w:type="dxa"/>
            <w:gridSpan w:val="9"/>
            <w:vAlign w:val="center"/>
          </w:tcPr>
          <w:p w14:paraId="57D2CA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作品紧扣乡村振兴、民生保障、边疆稳定重大时代主题，立足中朝边境一线基层场景，以小切口承载大情怀、微叙事彰显深立意，将视角聚焦零下28℃极寒环境里坚守孤岛的基层供电人，通过“过江、上山、暖冬”三段式精巧结构，鲜活呈现供电员工扎根偏远边疆、守护民生用电、服务边境群众的责任担当与动人坚守。记者深度践行对新闻工作者脚力、眼力、脑力、笔力的要求，顶风冒寒沉浸式深入一线随行采访，以扎实调研与细腻笔触，精准捕捉踏冰巡检、爬杆检修、捎送物资、贴心科普等鲜活细节，用真实可感的人物、温暖有力的故事，刻画出基层劳动者默默奉献、执着坚守的精神群像，于平凡岗位见崇高品格，于细微之处显时代精神。全文结构严谨、语言凝练质朴、画面感强烈、情感真挚厚重，兼具新闻真实性、思想深刻性、情感感染力，生动诠释电力铁军守护边疆、服务人民的初心使命，是一篇聚焦基层、扎根人民、传递时代温度、彰显主流价值的精品新闻佳作。</w:t>
            </w:r>
          </w:p>
        </w:tc>
      </w:tr>
      <w:tr w14:paraId="1F7F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 w14:paraId="653CDB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419DB1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441E13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367889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515" w:type="dxa"/>
            <w:gridSpan w:val="2"/>
            <w:vAlign w:val="center"/>
          </w:tcPr>
          <w:p w14:paraId="73CEDA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521A76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278" w:type="dxa"/>
            <w:gridSpan w:val="7"/>
            <w:vAlign w:val="center"/>
          </w:tcPr>
          <w:p w14:paraId="19799B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36A3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 w14:paraId="1E3CC7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2901B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4D9DB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1734" w:type="dxa"/>
            <w:vAlign w:val="center"/>
          </w:tcPr>
          <w:p w14:paraId="601619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20AE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9381E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559" w:type="dxa"/>
            <w:vAlign w:val="center"/>
          </w:tcPr>
          <w:p w14:paraId="0DE799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1C3A1F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692" w:type="dxa"/>
            <w:vAlign w:val="center"/>
          </w:tcPr>
          <w:p w14:paraId="3EAB92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1452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1077" w:type="dxa"/>
            <w:gridSpan w:val="2"/>
            <w:vAlign w:val="center"/>
          </w:tcPr>
          <w:p w14:paraId="4A1E94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118D28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4BEC92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4BFAC0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56A3A5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0020F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︶</w:t>
            </w:r>
          </w:p>
        </w:tc>
        <w:tc>
          <w:tcPr>
            <w:tcW w:w="8793" w:type="dxa"/>
            <w:gridSpan w:val="9"/>
          </w:tcPr>
          <w:p w14:paraId="3108DE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本文以中朝边境孤岛供电服务为独特视角，生动书写新时代边疆民生保障与乡村振兴生动实践。记者深入零下28℃极寒一线，用沉浸式采访还原基层供电人踏冰渡江、攀山巡检、暖心服务的真实日常，以三重叙事串联起坚守与担当。作品细节饱满、情感真挚，既展现电力工作者扎根基层、守护万家灯火的无私奉献，也彰显边疆稳定、人民幸福的时代图景。全篇文风朴实、意蕴深远，兼具新闻质感与人文温度，是聚焦基层劳动者、弘扬时代精神的优秀新闻作品。</w:t>
            </w:r>
          </w:p>
          <w:p w14:paraId="1D1D5B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64" w:firstLineChars="1400"/>
              <w:textAlignment w:val="auto"/>
              <w:rPr>
                <w:rFonts w:hint="eastAsia" w:ascii="华文中宋" w:hAnsi="华文中宋" w:eastAsia="华文中宋"/>
                <w:spacing w:val="-2"/>
                <w:sz w:val="28"/>
              </w:rPr>
            </w:pPr>
          </w:p>
          <w:p w14:paraId="488CB4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</w:t>
            </w: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spacing w:val="-2"/>
                <w:sz w:val="28"/>
              </w:rPr>
              <w:t>：</w:t>
            </w:r>
          </w:p>
          <w:p w14:paraId="7E29C2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华文中宋" w:hAnsi="华文中宋" w:eastAsia="华文中宋"/>
                <w:spacing w:val="-2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 xml:space="preserve">                    </w:t>
            </w:r>
          </w:p>
          <w:p w14:paraId="0ED9A5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</w:t>
            </w:r>
            <w:r>
              <w:rPr>
                <w:rFonts w:hint="eastAsia" w:ascii="华文中宋" w:hAnsi="华文中宋" w:eastAsia="华文中宋"/>
                <w:sz w:val="28"/>
              </w:rPr>
              <w:t>2026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年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5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月 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22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日</w:t>
            </w:r>
          </w:p>
        </w:tc>
      </w:tr>
    </w:tbl>
    <w:p w14:paraId="745CD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07254"/>
    <w:rsid w:val="000201A9"/>
    <w:rsid w:val="000253C6"/>
    <w:rsid w:val="0002771E"/>
    <w:rsid w:val="000509B3"/>
    <w:rsid w:val="000A7720"/>
    <w:rsid w:val="000B35B4"/>
    <w:rsid w:val="000C659A"/>
    <w:rsid w:val="000D6BB9"/>
    <w:rsid w:val="000E4142"/>
    <w:rsid w:val="00130039"/>
    <w:rsid w:val="001746DF"/>
    <w:rsid w:val="00176CD8"/>
    <w:rsid w:val="001D1177"/>
    <w:rsid w:val="002366A4"/>
    <w:rsid w:val="002527F7"/>
    <w:rsid w:val="00254228"/>
    <w:rsid w:val="00272C8E"/>
    <w:rsid w:val="0027378D"/>
    <w:rsid w:val="00296137"/>
    <w:rsid w:val="002A0228"/>
    <w:rsid w:val="002E5B62"/>
    <w:rsid w:val="003045D5"/>
    <w:rsid w:val="00367DE0"/>
    <w:rsid w:val="003708EB"/>
    <w:rsid w:val="004022AE"/>
    <w:rsid w:val="004074EA"/>
    <w:rsid w:val="00412F65"/>
    <w:rsid w:val="00417243"/>
    <w:rsid w:val="00433354"/>
    <w:rsid w:val="00442AA8"/>
    <w:rsid w:val="00443BB2"/>
    <w:rsid w:val="00443CB3"/>
    <w:rsid w:val="004476C4"/>
    <w:rsid w:val="00452A58"/>
    <w:rsid w:val="0049516C"/>
    <w:rsid w:val="004C3A9D"/>
    <w:rsid w:val="004C6D91"/>
    <w:rsid w:val="004E4FDD"/>
    <w:rsid w:val="00501822"/>
    <w:rsid w:val="00553740"/>
    <w:rsid w:val="005567F2"/>
    <w:rsid w:val="0057448B"/>
    <w:rsid w:val="005747AE"/>
    <w:rsid w:val="005A491E"/>
    <w:rsid w:val="005B0405"/>
    <w:rsid w:val="005E00AC"/>
    <w:rsid w:val="00613D64"/>
    <w:rsid w:val="00651028"/>
    <w:rsid w:val="006830DB"/>
    <w:rsid w:val="00694B9C"/>
    <w:rsid w:val="006B29D9"/>
    <w:rsid w:val="006B4E2B"/>
    <w:rsid w:val="006C2E91"/>
    <w:rsid w:val="00703319"/>
    <w:rsid w:val="0071315F"/>
    <w:rsid w:val="00726BCD"/>
    <w:rsid w:val="008112CE"/>
    <w:rsid w:val="00820E85"/>
    <w:rsid w:val="00860E6C"/>
    <w:rsid w:val="00871B94"/>
    <w:rsid w:val="00874FF3"/>
    <w:rsid w:val="008C28E3"/>
    <w:rsid w:val="008D048A"/>
    <w:rsid w:val="008E3334"/>
    <w:rsid w:val="008E4803"/>
    <w:rsid w:val="00907005"/>
    <w:rsid w:val="009341F9"/>
    <w:rsid w:val="00946F6F"/>
    <w:rsid w:val="00996ADF"/>
    <w:rsid w:val="009A4136"/>
    <w:rsid w:val="009B124F"/>
    <w:rsid w:val="009B38F6"/>
    <w:rsid w:val="009C3E14"/>
    <w:rsid w:val="009E50E8"/>
    <w:rsid w:val="00A00FBC"/>
    <w:rsid w:val="00A26A3E"/>
    <w:rsid w:val="00A26F16"/>
    <w:rsid w:val="00A3732F"/>
    <w:rsid w:val="00A55E84"/>
    <w:rsid w:val="00AA12DD"/>
    <w:rsid w:val="00AA6565"/>
    <w:rsid w:val="00AA7D63"/>
    <w:rsid w:val="00AC64F4"/>
    <w:rsid w:val="00AD7131"/>
    <w:rsid w:val="00B00141"/>
    <w:rsid w:val="00B13FE5"/>
    <w:rsid w:val="00B15EDD"/>
    <w:rsid w:val="00B3680B"/>
    <w:rsid w:val="00B57D14"/>
    <w:rsid w:val="00BA311F"/>
    <w:rsid w:val="00BA464F"/>
    <w:rsid w:val="00BC3DC3"/>
    <w:rsid w:val="00C002C7"/>
    <w:rsid w:val="00C12FFB"/>
    <w:rsid w:val="00C51D80"/>
    <w:rsid w:val="00C6302B"/>
    <w:rsid w:val="00C95E4D"/>
    <w:rsid w:val="00CC289B"/>
    <w:rsid w:val="00D01376"/>
    <w:rsid w:val="00D046C9"/>
    <w:rsid w:val="00D461AE"/>
    <w:rsid w:val="00D65E84"/>
    <w:rsid w:val="00D73977"/>
    <w:rsid w:val="00DE2FA1"/>
    <w:rsid w:val="00DF36AD"/>
    <w:rsid w:val="00E25356"/>
    <w:rsid w:val="00E406C1"/>
    <w:rsid w:val="00E433DE"/>
    <w:rsid w:val="00E539D6"/>
    <w:rsid w:val="00E548D5"/>
    <w:rsid w:val="00E63416"/>
    <w:rsid w:val="00EA3855"/>
    <w:rsid w:val="00EA4B04"/>
    <w:rsid w:val="00EA5E78"/>
    <w:rsid w:val="00EB4BF3"/>
    <w:rsid w:val="00EE33F4"/>
    <w:rsid w:val="00EE4804"/>
    <w:rsid w:val="00F15FF0"/>
    <w:rsid w:val="00F26D4F"/>
    <w:rsid w:val="00F47EBA"/>
    <w:rsid w:val="00F65A30"/>
    <w:rsid w:val="00FD6124"/>
    <w:rsid w:val="00FF7BFE"/>
    <w:rsid w:val="016A6FD7"/>
    <w:rsid w:val="02131EE1"/>
    <w:rsid w:val="03AD1C84"/>
    <w:rsid w:val="05662CC3"/>
    <w:rsid w:val="077A3CEC"/>
    <w:rsid w:val="07C05A31"/>
    <w:rsid w:val="0DF04D08"/>
    <w:rsid w:val="0DF31AD3"/>
    <w:rsid w:val="0E601E8E"/>
    <w:rsid w:val="0FFC5F3C"/>
    <w:rsid w:val="10464BC0"/>
    <w:rsid w:val="106A6FF4"/>
    <w:rsid w:val="10CD7D12"/>
    <w:rsid w:val="12041961"/>
    <w:rsid w:val="126478CC"/>
    <w:rsid w:val="16135A37"/>
    <w:rsid w:val="172020E1"/>
    <w:rsid w:val="175D340E"/>
    <w:rsid w:val="1A893C59"/>
    <w:rsid w:val="1B1A6E17"/>
    <w:rsid w:val="1B834579"/>
    <w:rsid w:val="1DDB508D"/>
    <w:rsid w:val="1DDC2BB3"/>
    <w:rsid w:val="1DF63C75"/>
    <w:rsid w:val="1EBC1029"/>
    <w:rsid w:val="2146522D"/>
    <w:rsid w:val="22164DE3"/>
    <w:rsid w:val="24013373"/>
    <w:rsid w:val="247B3126"/>
    <w:rsid w:val="25186BC6"/>
    <w:rsid w:val="263F48E9"/>
    <w:rsid w:val="28153891"/>
    <w:rsid w:val="28544651"/>
    <w:rsid w:val="2B26737D"/>
    <w:rsid w:val="2B9845BD"/>
    <w:rsid w:val="2BA80578"/>
    <w:rsid w:val="2D932E90"/>
    <w:rsid w:val="2ED8410A"/>
    <w:rsid w:val="2EF37D5C"/>
    <w:rsid w:val="31A67308"/>
    <w:rsid w:val="31C21AF6"/>
    <w:rsid w:val="329830F5"/>
    <w:rsid w:val="33016EEC"/>
    <w:rsid w:val="345A2FE6"/>
    <w:rsid w:val="37207A8A"/>
    <w:rsid w:val="3727738D"/>
    <w:rsid w:val="3A08198A"/>
    <w:rsid w:val="3B7820F6"/>
    <w:rsid w:val="3B9B1061"/>
    <w:rsid w:val="3BB07701"/>
    <w:rsid w:val="3E546A69"/>
    <w:rsid w:val="3F2E002F"/>
    <w:rsid w:val="406767F2"/>
    <w:rsid w:val="42774A93"/>
    <w:rsid w:val="42892A5A"/>
    <w:rsid w:val="436F4800"/>
    <w:rsid w:val="45FE5AFC"/>
    <w:rsid w:val="4A464412"/>
    <w:rsid w:val="4A786AAD"/>
    <w:rsid w:val="4B7E4AEE"/>
    <w:rsid w:val="512E314A"/>
    <w:rsid w:val="538A03E0"/>
    <w:rsid w:val="552A1E7A"/>
    <w:rsid w:val="56433174"/>
    <w:rsid w:val="573B036F"/>
    <w:rsid w:val="59875DC3"/>
    <w:rsid w:val="59FF75E7"/>
    <w:rsid w:val="5A184997"/>
    <w:rsid w:val="5F685BE0"/>
    <w:rsid w:val="60CE7B5E"/>
    <w:rsid w:val="619E04DC"/>
    <w:rsid w:val="628250A4"/>
    <w:rsid w:val="63892462"/>
    <w:rsid w:val="63EA2A8D"/>
    <w:rsid w:val="647153D0"/>
    <w:rsid w:val="65705687"/>
    <w:rsid w:val="66FD3A84"/>
    <w:rsid w:val="69F10D61"/>
    <w:rsid w:val="6D535C6E"/>
    <w:rsid w:val="72114734"/>
    <w:rsid w:val="72313876"/>
    <w:rsid w:val="72695938"/>
    <w:rsid w:val="738B7B32"/>
    <w:rsid w:val="739A74ED"/>
    <w:rsid w:val="744F6DB0"/>
    <w:rsid w:val="76FA51A3"/>
    <w:rsid w:val="77DA1086"/>
    <w:rsid w:val="79FD032D"/>
    <w:rsid w:val="7A3F242A"/>
    <w:rsid w:val="7B9559F0"/>
    <w:rsid w:val="7C97414D"/>
    <w:rsid w:val="7D22132A"/>
    <w:rsid w:val="7D6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791</Words>
  <Characters>805</Characters>
  <Lines>13</Lines>
  <Paragraphs>3</Paragraphs>
  <TotalTime>17</TotalTime>
  <ScaleCrop>false</ScaleCrop>
  <LinksUpToDate>false</LinksUpToDate>
  <CharactersWithSpaces>876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2026-05-21T09:54:12Z</cp:lastPrinted>
  <dcterms:modified xsi:type="dcterms:W3CDTF">2026-05-21T09:54:37Z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