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A02FC">
      <w:pPr>
        <w:spacing w:line="360" w:lineRule="exact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20749BBA">
      <w:pPr>
        <w:spacing w:line="360" w:lineRule="exact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【音响：图们江奔流声（悠远为底）、清亮鸟鸣划破寂静】</w:t>
      </w:r>
    </w:p>
    <w:p w14:paraId="348701D1">
      <w:pPr>
        <w:spacing w:line="360" w:lineRule="exact"/>
        <w:ind w:firstLine="422" w:firstLineChars="200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导语：在中国东北版图上，吉林，如雄鹰展翅，扼守东北亚地理中心。这里，1400多公里的边境线，曾是遥远的地理标识，今天，正成为充满活力的“发展热链”。</w:t>
      </w:r>
    </w:p>
    <w:p w14:paraId="3A5D8133">
      <w:pPr>
        <w:spacing w:line="360" w:lineRule="exact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【音响：331国道车流声由远及近，与江水声交融并渐强】</w:t>
      </w:r>
    </w:p>
    <w:p w14:paraId="303245F0">
      <w:pPr>
        <w:spacing w:line="360" w:lineRule="exact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习近平总书记深刻指出“治国必治边”。肩负这一时代使命，吉林省系统推进兴边富民行动。一组数据见证历史：截至今年9月底，216个边境村实现人口较大规模回流，“空心化”率由28%下降至15%，其中部分村完全消除了“空心化”。请听新闻专题：《兴边富民新答卷：吉林边境线上的人口回流与产业振兴》。</w:t>
      </w:r>
    </w:p>
    <w:p w14:paraId="294A62F3">
      <w:pPr>
        <w:spacing w:before="156" w:beforeLines="50" w:after="156" w:afterLines="50" w:line="360" w:lineRule="exact"/>
        <w:jc w:val="center"/>
        <w:rPr>
          <w:rFonts w:hint="eastAsia" w:ascii="华文中宋" w:hAnsi="华文中宋" w:eastAsia="华文中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第一章·白龙村的晨光与新路</w:t>
      </w:r>
    </w:p>
    <w:p w14:paraId="25C2DA72">
      <w:pPr>
        <w:spacing w:line="360" w:lineRule="exact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【音响A：鸡鸣（突出）、犬吠（隐约）、玉米叶沙沙声】</w:t>
      </w:r>
    </w:p>
    <w:p w14:paraId="3F431CE8">
      <w:pPr>
        <w:spacing w:line="360" w:lineRule="exact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【音响B：331国道车流平稳驶过（由弱渐强）】</w:t>
      </w:r>
    </w:p>
    <w:p w14:paraId="0CB8D3CA">
      <w:pPr>
        <w:spacing w:line="360" w:lineRule="exact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【音响C：朝汉双语村广播切入（于车声背景中）】</w:t>
      </w:r>
    </w:p>
    <w:p w14:paraId="14778EA3">
      <w:pPr>
        <w:spacing w:line="360" w:lineRule="exact"/>
        <w:ind w:firstLine="422" w:firstLineChars="200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口播：鸡鸣，几十年如一日唤醒白龙村的清晨。而今，这田园序曲里，融入了331国道的奔涌车声。这变化的背后，是吉林省将“固边防”与“富边民”相结合，大力推动沿边交通等基础设施升级的战略决心。三十多年前在此安家的崔大爷，正是这一切的见证者</w:t>
      </w:r>
      <w:r>
        <w:rPr>
          <w:rFonts w:hint="eastAsia" w:ascii="宋体" w:hAns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 w14:paraId="44E155E6">
      <w:pPr>
        <w:spacing w:line="360" w:lineRule="exact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【音响切入：崔大爷家院子里的环境声，伴有轻微的鸟鸣】</w:t>
      </w:r>
    </w:p>
    <w:p w14:paraId="596F686A">
      <w:pPr>
        <w:spacing w:line="360" w:lineRule="exact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【崔大爷采访同期1】</w:t>
      </w:r>
    </w:p>
    <w:p w14:paraId="6F324FB6">
      <w:pPr>
        <w:spacing w:line="360" w:lineRule="exact"/>
        <w:ind w:firstLine="422" w:firstLineChars="200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记者：（19）94年过来时候这边是什么样子啊？</w:t>
      </w:r>
    </w:p>
    <w:p w14:paraId="7C6C9D93">
      <w:pPr>
        <w:spacing w:line="360" w:lineRule="exact"/>
        <w:ind w:firstLine="422" w:firstLineChars="200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崔大爷：那时候都是土路啊，一天也就是通个大巴车…现在这个土路就改那个水泥路了。水泥板路之后呢，今年改的油漆路。这不咱们331国道这不开通了嘛，现在发展得挺好。  </w:t>
      </w:r>
    </w:p>
    <w:p w14:paraId="49048530">
      <w:pPr>
        <w:spacing w:line="360" w:lineRule="exact"/>
        <w:ind w:firstLine="422" w:firstLineChars="200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记者：现在来的人可多了是吧？</w:t>
      </w:r>
    </w:p>
    <w:p w14:paraId="7828E3AA">
      <w:pPr>
        <w:spacing w:line="360" w:lineRule="exact"/>
        <w:ind w:firstLine="422" w:firstLineChars="200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崔大爷：嗯，人多……到夏天卖点水果啦，又卖点小苞米啦，按照我们老百姓这个生活方面，多少有那个补偿。</w:t>
      </w:r>
    </w:p>
    <w:p w14:paraId="53B2D5FC">
      <w:pPr>
        <w:spacing w:line="360" w:lineRule="exact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【音响混：331国道的车声、村广播声、游客的谈笑声】</w:t>
      </w:r>
    </w:p>
    <w:p w14:paraId="2BC15341">
      <w:pPr>
        <w:spacing w:line="360" w:lineRule="exact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【音效：空气能设备稳定而低沉的运行声】</w:t>
      </w:r>
    </w:p>
    <w:p w14:paraId="39CAF703">
      <w:pPr>
        <w:spacing w:line="360" w:lineRule="exact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【崔大爷采访同期1完】</w:t>
      </w:r>
    </w:p>
    <w:p w14:paraId="370071CC">
      <w:pPr>
        <w:spacing w:line="360" w:lineRule="exact"/>
        <w:ind w:firstLine="422" w:firstLineChars="200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口播：走进崔大爷家，耳边是空气能设备安稳的运行声。他向我们说起家里的新变化。</w:t>
      </w:r>
    </w:p>
    <w:p w14:paraId="179F8E0E">
      <w:pPr>
        <w:spacing w:line="360" w:lineRule="exact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【崔大爷采访同期2】</w:t>
      </w:r>
    </w:p>
    <w:p w14:paraId="29D1FEE1">
      <w:pPr>
        <w:spacing w:line="360" w:lineRule="exact"/>
        <w:ind w:firstLine="422" w:firstLineChars="200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崔大爷：从去年开始要整，今年刚整起来，安这个空气能了。嗯，拿电烧、烧、烧水，出水循环这个温度。</w:t>
      </w:r>
    </w:p>
    <w:p w14:paraId="6C417D00">
      <w:pPr>
        <w:spacing w:line="360" w:lineRule="exact"/>
        <w:ind w:firstLine="422" w:firstLineChars="200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记者：就供热什么的？</w:t>
      </w:r>
    </w:p>
    <w:p w14:paraId="24D664D8">
      <w:pPr>
        <w:spacing w:line="360" w:lineRule="exact"/>
        <w:ind w:firstLine="422" w:firstLineChars="200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崔大爷：嗯，我们从心里挺高兴！</w:t>
      </w:r>
    </w:p>
    <w:p w14:paraId="4830362D">
      <w:pPr>
        <w:spacing w:line="360" w:lineRule="exact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【崔大爷采访同期2完】</w:t>
      </w:r>
    </w:p>
    <w:p w14:paraId="4FD587B2">
      <w:pPr>
        <w:spacing w:line="360" w:lineRule="exact"/>
        <w:ind w:firstLine="422" w:firstLineChars="200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口播：路通百通。为彻底扭转人口流失，吉林省打出了一套政策组合拳。2022年将边民补助提高至3000元，可视为其中的重要落子；更关键的，是产业兴起带来的广阔天地——从房前屋后的民宿客栈，到村头巷尾的特产摊点，再到家门口的兴边企业和文旅项目提供的稳定岗位。正是这“政策暖心”与“产业称心”的结合，让村民生活的重心，从“走出去”转向了“留下来”。</w:t>
      </w:r>
    </w:p>
    <w:p w14:paraId="6F3B9216">
      <w:pPr>
        <w:spacing w:before="156" w:beforeLines="50" w:after="156" w:afterLines="50" w:line="360" w:lineRule="exact"/>
        <w:jc w:val="center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第二章·归乡青年的产业梦工场</w:t>
      </w:r>
    </w:p>
    <w:p w14:paraId="175CBBE8">
      <w:pPr>
        <w:spacing w:line="360" w:lineRule="exact"/>
        <w:ind w:firstLine="422" w:firstLineChars="200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口播：道路贯通是血脉，产业振兴是筋骨。2025年上半年，吉林边境县市地区生产总值达到320.5亿元，同比增长5.7%，成为区域经济增长的亮点。在和龙市龙海村，“95后”申青日的明太鱼加工厂里，正演绎着“一条鱼”的全球化故事。而这，正是吉林省“兴产业”、鼓励发展“一村一品”特色产业的缩影。</w:t>
      </w:r>
    </w:p>
    <w:p w14:paraId="5BA15F90">
      <w:pPr>
        <w:spacing w:line="360" w:lineRule="exact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【申青日采访同期】</w:t>
      </w:r>
    </w:p>
    <w:p w14:paraId="6BA010AE">
      <w:pPr>
        <w:spacing w:line="360" w:lineRule="exact"/>
        <w:ind w:firstLine="422" w:firstLineChars="200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申青日：全球的话，明太鱼这种晾晒厂的话，最大的就是咱们延边。</w:t>
      </w:r>
    </w:p>
    <w:p w14:paraId="7FF3E553">
      <w:pPr>
        <w:spacing w:line="360" w:lineRule="exact"/>
        <w:ind w:firstLine="422" w:firstLineChars="200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记者：为什么？</w:t>
      </w:r>
    </w:p>
    <w:p w14:paraId="58DBFE90">
      <w:pPr>
        <w:spacing w:line="360" w:lineRule="exact"/>
        <w:ind w:firstLine="422" w:firstLineChars="200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申青日：因为，因为就是，跟那个气候有关系，就比如说中国的其他地方不适合做明太鱼。</w:t>
      </w:r>
    </w:p>
    <w:p w14:paraId="7D4175A0">
      <w:pPr>
        <w:spacing w:line="360" w:lineRule="exact"/>
        <w:ind w:firstLine="422" w:firstLineChars="200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记者：这些货，往哪儿发呢？</w:t>
      </w:r>
    </w:p>
    <w:p w14:paraId="32FF0953">
      <w:pPr>
        <w:spacing w:line="360" w:lineRule="exact"/>
        <w:ind w:firstLine="422" w:firstLineChars="200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申青日：发到那个韩国。我们90%以上的销量都是韩国。</w:t>
      </w:r>
    </w:p>
    <w:p w14:paraId="45E3B9EC">
      <w:pPr>
        <w:spacing w:line="360" w:lineRule="exact"/>
        <w:ind w:firstLine="422" w:firstLineChars="200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记者：我看你这些包装箱还不一样，明太鱼加工的产品有不同的种类吗？</w:t>
      </w:r>
    </w:p>
    <w:p w14:paraId="31AAEA44">
      <w:pPr>
        <w:spacing w:line="360" w:lineRule="exact"/>
        <w:ind w:firstLine="422" w:firstLineChars="200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申青日：对，因为它各个地方都能用。</w:t>
      </w:r>
    </w:p>
    <w:p w14:paraId="3320575F">
      <w:pPr>
        <w:spacing w:line="360" w:lineRule="exact"/>
        <w:ind w:firstLine="422" w:firstLineChars="200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记者：啊，它是都有用的！</w:t>
      </w:r>
    </w:p>
    <w:p w14:paraId="4C607DA8">
      <w:pPr>
        <w:spacing w:line="360" w:lineRule="exact"/>
        <w:ind w:firstLine="422" w:firstLineChars="200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申青日：对。就是去完骨之后，骨头还能单独去售卖，然后内脏也单独去售卖，比如那些内脏什么的，他们是做那种化妆品啊，因为用的是鱼油嘛，这不是咱们鱼白、鱼子啊他们收的也多。</w:t>
      </w:r>
    </w:p>
    <w:p w14:paraId="4F86B9DF">
      <w:pPr>
        <w:spacing w:line="360" w:lineRule="exact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【申青日采访同期完】</w:t>
      </w:r>
    </w:p>
    <w:p w14:paraId="7A02A0B3">
      <w:pPr>
        <w:spacing w:line="360" w:lineRule="exact"/>
        <w:ind w:firstLine="422" w:firstLineChars="200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口播：完整的产业链，催生了旺盛的用工需求。吉林省“青年创业在边疆”项目提供的贷款和孵化服务，为申青日这样的返乡青年扫清了创业障碍。他的企业已发展成占地4万多平方米的规模，拥有57名生产技术工人。目前，全省边境村已发展起人参、五味子、蓝莓等特色作物种植超6万亩。“兴产业”真正实现了“富边民”。</w:t>
      </w:r>
    </w:p>
    <w:p w14:paraId="1474CEBA">
      <w:pPr>
        <w:spacing w:before="156" w:beforeLines="50" w:after="156" w:afterLines="50" w:line="360" w:lineRule="exact"/>
        <w:jc w:val="center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第三章·百年老宅的文化新生</w:t>
      </w:r>
    </w:p>
    <w:p w14:paraId="7C474494">
      <w:pPr>
        <w:spacing w:line="360" w:lineRule="exact"/>
        <w:ind w:firstLine="422" w:firstLineChars="200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口播：产业的形态多种多样。在图们市月晴镇白龙村的“百年部落”，文旅融合让146年的老宅重获新生。在老宅前的广场上，六十多岁的文玉今阿姨和她的姐妹们，正用热情的象帽舞迎接八方来客。</w:t>
      </w:r>
    </w:p>
    <w:p w14:paraId="1E67E67B">
      <w:pPr>
        <w:spacing w:line="360" w:lineRule="exact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【文玉今采访同期】</w:t>
      </w:r>
    </w:p>
    <w:p w14:paraId="1301ACF1">
      <w:pPr>
        <w:spacing w:line="360" w:lineRule="exact"/>
        <w:ind w:firstLine="422" w:firstLineChars="200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记者：怎么后来又回到那个老家来了？</w:t>
      </w:r>
    </w:p>
    <w:p w14:paraId="42544C21">
      <w:pPr>
        <w:spacing w:line="360" w:lineRule="exact"/>
        <w:ind w:firstLine="422" w:firstLineChars="200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文玉今阿姨：我们这里文旅事业发展得很快，我们也喜欢跳舞，每天在这里就这些，和姐妹们一起。很开心的，嗯，老有所乐！</w:t>
      </w:r>
    </w:p>
    <w:p w14:paraId="4614BECB">
      <w:pPr>
        <w:spacing w:line="360" w:lineRule="exact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【文玉今采访同期完】</w:t>
      </w:r>
    </w:p>
    <w:p w14:paraId="2731724E">
      <w:pPr>
        <w:spacing w:line="360" w:lineRule="exact"/>
        <w:ind w:firstLine="422" w:firstLineChars="200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口播：找到快乐的不止文玉今阿姨。从韩国打工回来的李美淑阿姨，在这里找到了比打工更珍贵的归属。</w:t>
      </w:r>
    </w:p>
    <w:p w14:paraId="6AEF459B">
      <w:pPr>
        <w:spacing w:line="360" w:lineRule="exact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【李美淑阿姨采访同期】</w:t>
      </w:r>
    </w:p>
    <w:p w14:paraId="784E3C13">
      <w:pPr>
        <w:spacing w:line="360" w:lineRule="exact"/>
        <w:ind w:firstLine="422" w:firstLineChars="200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李美淑阿姨：我们朝族人不是出去打工挣钱吗？都出去挣钱回来了。完就有这么个好地方，我就跑到这儿来参与。</w:t>
      </w:r>
    </w:p>
    <w:p w14:paraId="55879D61">
      <w:pPr>
        <w:spacing w:line="360" w:lineRule="exact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【李美淑阿姨采访同期完】</w:t>
      </w:r>
    </w:p>
    <w:p w14:paraId="6C638CFA">
      <w:pPr>
        <w:spacing w:line="360" w:lineRule="exact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【李美淑阿姨、文玉今等几位朝鲜族阿姨用朝语同期】</w:t>
      </w:r>
    </w:p>
    <w:p w14:paraId="64D0E3F1">
      <w:pPr>
        <w:spacing w:line="360" w:lineRule="exact"/>
        <w:ind w:firstLine="422" w:firstLineChars="200"/>
        <w:rPr>
          <w:rFonts w:hint="eastAsia" w:ascii="Batang" w:hAnsi="Batang" w:cs="Batang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李美淑、文玉今：到我们百年部落来，我们欢迎您！</w:t>
      </w:r>
    </w:p>
    <w:p w14:paraId="093FCC06">
      <w:pPr>
        <w:spacing w:line="360" w:lineRule="exact"/>
        <w:ind w:firstLine="422" w:firstLineChars="200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口播：这句热情的邀请，正被越来越多的游客和归乡人听见。民宿运营经理彭婷告诉我们：</w:t>
      </w:r>
    </w:p>
    <w:p w14:paraId="051AF8B9">
      <w:pPr>
        <w:spacing w:line="360" w:lineRule="exact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【彭婷经理采访同期】</w:t>
      </w:r>
    </w:p>
    <w:p w14:paraId="76C48BDF">
      <w:pPr>
        <w:spacing w:line="360" w:lineRule="exact"/>
        <w:ind w:firstLine="422" w:firstLineChars="200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彭婷：331就是通了以后呢，游客就更多了！这里边有15间民宿，游客最多的时候就满房了！</w:t>
      </w:r>
    </w:p>
    <w:p w14:paraId="6D36F2D4">
      <w:pPr>
        <w:spacing w:line="360" w:lineRule="exact"/>
        <w:ind w:firstLine="422" w:firstLineChars="200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记者：你们现在可以带动村民到你这儿就业是吧？一共有多少村民在你这儿工作？</w:t>
      </w:r>
    </w:p>
    <w:p w14:paraId="700EA2ED">
      <w:pPr>
        <w:spacing w:line="360" w:lineRule="exact"/>
        <w:ind w:firstLine="422" w:firstLineChars="200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彭婷：七八个村民在我们这儿打扫卫生嘛，这样游客多了以后，然后他们收入也更稳定一些。</w:t>
      </w:r>
    </w:p>
    <w:p w14:paraId="77ED509D">
      <w:pPr>
        <w:spacing w:line="360" w:lineRule="exact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【彭婷经理采访同期完】</w:t>
      </w:r>
    </w:p>
    <w:p w14:paraId="7C8D5E4C">
      <w:pPr>
        <w:spacing w:line="360" w:lineRule="exact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【音效：线上订房平台的提示音清脆地响起】</w:t>
      </w:r>
    </w:p>
    <w:p w14:paraId="7A5C84DD">
      <w:pPr>
        <w:spacing w:line="360" w:lineRule="exact"/>
        <w:ind w:firstLine="422" w:firstLineChars="200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口播：而这一切的起点，都是那栋百年老宅。它的守护者，正是土生土长的73岁老人——金京南。</w:t>
      </w:r>
    </w:p>
    <w:p w14:paraId="699DB1F5">
      <w:pPr>
        <w:spacing w:line="360" w:lineRule="exact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【金京南采访同期】</w:t>
      </w:r>
    </w:p>
    <w:p w14:paraId="5EB2C8BC">
      <w:pPr>
        <w:spacing w:line="360" w:lineRule="exact"/>
        <w:ind w:firstLine="422" w:firstLineChars="200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金京南：我是90年代，我3000块钱买下来，所以我想拆下来，我想盖几个小房子，后来呢，觉得这个房子这么牢固，也是一个我们代表性的，我们朝鲜族的老宅嘛，我想保留下来，就给这个下一代体验一下。</w:t>
      </w:r>
    </w:p>
    <w:p w14:paraId="6538FCEF">
      <w:pPr>
        <w:spacing w:line="360" w:lineRule="exact"/>
        <w:ind w:firstLine="422" w:firstLineChars="200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记者：保留下来。现在看是不是还是非常值得的？</w:t>
      </w:r>
    </w:p>
    <w:p w14:paraId="44FA6512">
      <w:pPr>
        <w:spacing w:line="360" w:lineRule="exact"/>
        <w:ind w:firstLine="422" w:firstLineChars="200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金京南：当然值得了！就是有人就是出3000万要买。</w:t>
      </w:r>
    </w:p>
    <w:p w14:paraId="36F6CB82">
      <w:pPr>
        <w:spacing w:line="360" w:lineRule="exact"/>
        <w:ind w:firstLine="422" w:firstLineChars="200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记者：3000万，3000块变成3000万了？</w:t>
      </w:r>
    </w:p>
    <w:p w14:paraId="5B4AC7E9">
      <w:pPr>
        <w:spacing w:line="360" w:lineRule="exact"/>
        <w:ind w:firstLine="422" w:firstLineChars="200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金京南：对，我没卖。我愿望是不大，我只能把村民就是带动起来，让他们过个好日子。</w:t>
      </w:r>
    </w:p>
    <w:p w14:paraId="07AB9CB4">
      <w:pPr>
        <w:spacing w:line="360" w:lineRule="exact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【金京南采访同期完】</w:t>
      </w:r>
    </w:p>
    <w:p w14:paraId="2DB520FD">
      <w:pPr>
        <w:spacing w:line="360" w:lineRule="exact"/>
        <w:ind w:firstLine="422" w:firstLineChars="200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记者：个人的坚守，最终与时代的脉搏同频。月晴镇副镇长、白龙村书记柳文贤，道出了这变化背后的支撑。</w:t>
      </w:r>
    </w:p>
    <w:p w14:paraId="7E6BB08F">
      <w:pPr>
        <w:spacing w:line="360" w:lineRule="exact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【柳文贤副镇长采访同期】</w:t>
      </w:r>
    </w:p>
    <w:p w14:paraId="04616B7E">
      <w:pPr>
        <w:spacing w:line="360" w:lineRule="exact"/>
        <w:ind w:firstLine="422" w:firstLineChars="200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柳文贤：近几年来，我们通过乡村振兴投资了1500万！以前都是出去打工，出去赚钱，现在呢，也可以在自己的家门口，也可以去实现自己的梦想！</w:t>
      </w:r>
    </w:p>
    <w:p w14:paraId="54B11820">
      <w:pPr>
        <w:spacing w:line="360" w:lineRule="exact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【柳文贤副镇长采访同期完】</w:t>
      </w:r>
    </w:p>
    <w:p w14:paraId="10EBC875">
      <w:pPr>
        <w:spacing w:line="360" w:lineRule="exact"/>
        <w:ind w:firstLine="422" w:firstLineChars="200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口播：一栋老宅，复苏了百年记忆；一个部落，盘活了边境村庄。白龙村的欢歌、防川村人均7万元的可观年收入，以及2024年边境村超过450万人次的到访，正是“聚人气”目标照进现实的生动体现。</w:t>
      </w:r>
    </w:p>
    <w:p w14:paraId="78FCB9A6">
      <w:pPr>
        <w:spacing w:before="156" w:beforeLines="50" w:after="156" w:afterLines="50" w:line="360" w:lineRule="exact"/>
        <w:jc w:val="center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第四章·国门通道的效率革命</w:t>
      </w:r>
    </w:p>
    <w:p w14:paraId="255CC04F">
      <w:pPr>
        <w:spacing w:line="360" w:lineRule="exact"/>
        <w:ind w:firstLine="422" w:firstLineChars="200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记者（现场报道）：现在是下午三点，珲春口岸通关中心迎来了一天中最繁忙的时刻。在制冷机的轰鸣声中，我们找到了中国司机丁师傅，他的冷链货柜里装满了来自俄罗斯的鲜活帝王蟹。</w:t>
      </w:r>
    </w:p>
    <w:p w14:paraId="2BDABAAB">
      <w:pPr>
        <w:spacing w:line="360" w:lineRule="exact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【丁师傅采访同期】</w:t>
      </w:r>
    </w:p>
    <w:p w14:paraId="5E46AD01">
      <w:pPr>
        <w:spacing w:line="360" w:lineRule="exact"/>
        <w:ind w:firstLine="422" w:firstLineChars="200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记者：您觉得珲春口岸的通关效率怎么样？</w:t>
      </w:r>
    </w:p>
    <w:p w14:paraId="436DBE28">
      <w:pPr>
        <w:spacing w:line="360" w:lineRule="exact"/>
        <w:ind w:firstLine="422" w:firstLineChars="200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丁师傅：通关效率快！螃蟹等时间长了，它们死亡率高了，完了，它残的</w:t>
      </w:r>
      <w:r>
        <w:rPr>
          <w:rFonts w:hint="eastAsia" w:ascii="宋体" w:hAns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掉腿的，它如果再耷拉耷拉腿儿的，待死不活这样就多了就，时间长了。</w:t>
      </w:r>
    </w:p>
    <w:p w14:paraId="6E3291E0">
      <w:pPr>
        <w:spacing w:line="360" w:lineRule="exact"/>
        <w:ind w:firstLine="422" w:firstLineChars="200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记者：那就损失了是吧？</w:t>
      </w:r>
    </w:p>
    <w:p w14:paraId="23C2347E">
      <w:pPr>
        <w:spacing w:line="360" w:lineRule="exact"/>
        <w:ind w:firstLine="422" w:firstLineChars="200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丁师傅：就损失了，珲春口岸通关快，嗯，十来分钟一台、十来分钟一台就过去了，不用等啊，我们时间要紧啊！</w:t>
      </w:r>
    </w:p>
    <w:p w14:paraId="0DA1EA79">
      <w:pPr>
        <w:spacing w:line="360" w:lineRule="exact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【丁师傅采访同期完】</w:t>
      </w:r>
    </w:p>
    <w:p w14:paraId="6C6493B2">
      <w:pPr>
        <w:spacing w:line="360" w:lineRule="exact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【音效：沉重的冷链柜门被“嘭”地拉开的声音，切入货柜内部同期声，伴有细微的水流声和螃蟹吐泡声】</w:t>
      </w:r>
    </w:p>
    <w:p w14:paraId="6414039A">
      <w:pPr>
        <w:spacing w:line="360" w:lineRule="exact"/>
        <w:ind w:firstLine="422" w:firstLineChars="200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口播：就在丁师傅的车旁，珲春海关监管二科副科长冯绘静正准备登车查验。柜门开启，一股寒气裹挟着海水的咸鲜扑面而来。</w:t>
      </w:r>
    </w:p>
    <w:p w14:paraId="6F0CD2FE">
      <w:pPr>
        <w:spacing w:line="360" w:lineRule="exact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【冯绘静采访同期1】</w:t>
      </w:r>
    </w:p>
    <w:p w14:paraId="7B57073A">
      <w:pPr>
        <w:spacing w:line="360" w:lineRule="exact"/>
        <w:ind w:firstLine="422" w:firstLineChars="200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冯绘静：下一步我们就要进行看一下这个临床检查。那我们拿出来，第一步肯定是先看这个体表没有问题，而且它整个的这个张力也特别好，看，一弄它就回去了，就说明它的活性很好。做完检查，看他有没有什么得病的这种情况，什么白斑、黑斑，整个存活度怎么样。</w:t>
      </w:r>
    </w:p>
    <w:p w14:paraId="5C6FB42E">
      <w:pPr>
        <w:spacing w:line="360" w:lineRule="exact"/>
        <w:ind w:firstLine="422" w:firstLineChars="200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记者：一共是……分四关，四关是吧？</w:t>
      </w:r>
    </w:p>
    <w:p w14:paraId="26332D7F">
      <w:pPr>
        <w:spacing w:line="360" w:lineRule="exact"/>
        <w:ind w:firstLine="422" w:firstLineChars="200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冯绘静：对。</w:t>
      </w:r>
    </w:p>
    <w:p w14:paraId="20035A96">
      <w:pPr>
        <w:spacing w:line="360" w:lineRule="exact"/>
        <w:ind w:firstLine="422" w:firstLineChars="200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记者：这个四关过了，就可以顺利通关了？</w:t>
      </w:r>
    </w:p>
    <w:p w14:paraId="20A78D43">
      <w:pPr>
        <w:spacing w:line="360" w:lineRule="exact"/>
        <w:ind w:firstLine="422" w:firstLineChars="200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冯绘静：对！</w:t>
      </w:r>
    </w:p>
    <w:p w14:paraId="33591E3D">
      <w:pPr>
        <w:spacing w:line="360" w:lineRule="exact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【冯绘静采访同期1完】</w:t>
      </w:r>
    </w:p>
    <w:p w14:paraId="5D43002A">
      <w:pPr>
        <w:spacing w:line="360" w:lineRule="exact"/>
        <w:ind w:firstLine="422" w:firstLineChars="200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口播：完成抽样查验，冯科长回到车下，向我们系统介绍了海关的整套监管流程。</w:t>
      </w:r>
    </w:p>
    <w:p w14:paraId="7CB8B83D">
      <w:pPr>
        <w:spacing w:line="360" w:lineRule="exact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【音效：冷链柜门沉重的关闭声】</w:t>
      </w:r>
    </w:p>
    <w:p w14:paraId="559C7924">
      <w:pPr>
        <w:spacing w:line="360" w:lineRule="exact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【冯绘静采访同期2】</w:t>
      </w:r>
    </w:p>
    <w:p w14:paraId="3F80FE51">
      <w:pPr>
        <w:spacing w:line="360" w:lineRule="exact"/>
        <w:ind w:firstLine="422" w:firstLineChars="200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冯绘静：现在日均进口的鲜活水生动物能有100余吨，全国近七成的帝王蟹都是由我们珲春口岸进来的。而且呢，下午三点到四点左右是我们进口的高峰期。一天将近能有40到50车的螃蟹，在这个时间段集中地入境。我们实施的是7×24小时的预约验放，宁可人等车不让车等人，在没有异常的情况下，一批螃蟹通关速度最快只需要15分钟左右。</w:t>
      </w:r>
    </w:p>
    <w:p w14:paraId="29CFFA8E">
      <w:pPr>
        <w:spacing w:line="360" w:lineRule="exact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【冯绘静采访同期2完】</w:t>
      </w:r>
    </w:p>
    <w:p w14:paraId="434410D7">
      <w:pPr>
        <w:spacing w:line="360" w:lineRule="exact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【音效：清晰的海关盖章声，车辆启动并驶离的轰鸣声】</w:t>
      </w:r>
    </w:p>
    <w:p w14:paraId="568C1B91">
      <w:pPr>
        <w:spacing w:line="360" w:lineRule="exact"/>
        <w:ind w:firstLine="422" w:firstLineChars="200"/>
        <w:rPr>
          <w:rFonts w:hint="eastAsia" w:ascii="宋体" w:hAnsi="宋体" w:eastAsia="宋体"/>
          <w:b/>
          <w:bCs/>
          <w:color w:val="000000" w:themeColor="text1"/>
          <w:szCs w:val="21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口播：这繁忙的景象，正是吉林省依托口岸优势、发展开放型经济的生动缩影。以此为牵引，吉林省依托331国道，升级县级邮政物流配送中心8个，建设边境一线物流网点155个，快递上行单价同比下降6%。打造电商试点村61个。这条“黄金通道”，真正让边境从末梢变成了枢纽。</w:t>
      </w:r>
    </w:p>
    <w:p w14:paraId="3D9F42E9">
      <w:pPr>
        <w:spacing w:line="360" w:lineRule="exact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【音效：车队轰鸣声渐弱，转为下一章节清晰而孤寂的巡逻脚步声】</w:t>
      </w:r>
    </w:p>
    <w:p w14:paraId="444B4442">
      <w:pPr>
        <w:spacing w:before="156" w:beforeLines="50" w:after="156" w:afterLines="50" w:line="360" w:lineRule="exact"/>
        <w:jc w:val="center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第五章·脚步铸就的安宁基石</w:t>
      </w:r>
    </w:p>
    <w:p w14:paraId="16866023">
      <w:pPr>
        <w:spacing w:line="360" w:lineRule="exact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【现场音实录：一行人踩在砂石路上的“沙沙”脚步声】</w:t>
      </w:r>
    </w:p>
    <w:p w14:paraId="3A3BC63F">
      <w:pPr>
        <w:spacing w:line="360" w:lineRule="exact"/>
        <w:ind w:firstLine="422" w:firstLineChars="200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记者(现场报道)：“我现在正跟随一支巡边队伍，行走在珲春市中朝边境的江堤上。脚下这条砂石路，就是护边员们日复一日用脚步丈量出来的巡逻道。”</w:t>
      </w:r>
    </w:p>
    <w:p w14:paraId="51E1D134">
      <w:pPr>
        <w:spacing w:line="360" w:lineRule="exact"/>
        <w:ind w:firstLine="422" w:firstLineChars="200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口播：站在巡逻道上，堤岸之下是静静流淌的图们江，而离此不远，331国道上正车流不息，承载着口岸的繁忙与沿线村庄的热闹。耳边的寂静与远方的喧嚣，一静一动，共同定义着今日边关最宝贵的安宁。</w:t>
      </w:r>
    </w:p>
    <w:p w14:paraId="6A31A0E6">
      <w:pPr>
        <w:spacing w:line="360" w:lineRule="exact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【田队长采访同期1】</w:t>
      </w:r>
    </w:p>
    <w:p w14:paraId="73A5D893">
      <w:pPr>
        <w:spacing w:line="360" w:lineRule="exact"/>
        <w:ind w:firstLine="422" w:firstLineChars="200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记者：田队长，咱们歇歇脚，您带领大家在这条路上走了多少年了？</w:t>
      </w:r>
    </w:p>
    <w:p w14:paraId="3C727F88">
      <w:pPr>
        <w:spacing w:line="360" w:lineRule="exact"/>
        <w:ind w:firstLine="422" w:firstLineChars="200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田队长：我们密江民兵在这条边境线上已经巡逻了五年了。</w:t>
      </w:r>
    </w:p>
    <w:p w14:paraId="0F934F43">
      <w:pPr>
        <w:spacing w:line="360" w:lineRule="exact"/>
        <w:ind w:firstLine="422" w:firstLineChars="200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记者：五年了，这五年你觉得有没有什么变化啊？</w:t>
      </w:r>
    </w:p>
    <w:p w14:paraId="2154826D">
      <w:pPr>
        <w:spacing w:line="360" w:lineRule="exact"/>
        <w:ind w:firstLine="422" w:firstLineChars="200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田队长：有！以前我们这块儿，以前是土道，完了夏天虫子什么蛇啥的特别多，以前草特别多，也看不清，然后走走路的时候也不好走，现在这个道给修好了。这回这不大坝什么的都给修上了嘛，完了铁丝网啥的都加固了，（记者：装备什么呢？）装备也都给配齐了，现在我们的衣服、鞋、盾牌，还有胶皮棍儿都配齐了，服装也都跟部队同款，特别好！ </w:t>
      </w:r>
    </w:p>
    <w:p w14:paraId="50AC5AC3">
      <w:pPr>
        <w:spacing w:line="360" w:lineRule="exact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【田队长采访同期1完】</w:t>
      </w:r>
    </w:p>
    <w:p w14:paraId="44475755">
      <w:pPr>
        <w:spacing w:line="360" w:lineRule="exact"/>
        <w:ind w:firstLine="422" w:firstLineChars="200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口播：田队长说，除了路和装备，最大的变化是队伍里来了新面孔。</w:t>
      </w:r>
    </w:p>
    <w:p w14:paraId="7281CE6D">
      <w:pPr>
        <w:spacing w:line="360" w:lineRule="exact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【田队长采访同期2】</w:t>
      </w:r>
    </w:p>
    <w:p w14:paraId="704F4D81">
      <w:pPr>
        <w:spacing w:line="360" w:lineRule="exact"/>
        <w:ind w:firstLine="422" w:firstLineChars="200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田队长：我们的队伍现在越来越强大了，增加了西部（计划的）大学生。</w:t>
      </w:r>
    </w:p>
    <w:p w14:paraId="03DFEAAA">
      <w:pPr>
        <w:spacing w:line="360" w:lineRule="exact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【田队长采访同期2完】</w:t>
      </w:r>
    </w:p>
    <w:p w14:paraId="6D948A6C">
      <w:pPr>
        <w:spacing w:line="360" w:lineRule="exact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【大学生志愿者群体同期】</w:t>
      </w:r>
    </w:p>
    <w:p w14:paraId="2A159C53">
      <w:pPr>
        <w:spacing w:line="360" w:lineRule="exact"/>
        <w:ind w:firstLine="422" w:firstLineChars="200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志愿者周博文：我叫周博文。</w:t>
      </w:r>
    </w:p>
    <w:p w14:paraId="48EB8CA8">
      <w:pPr>
        <w:spacing w:line="360" w:lineRule="exact"/>
        <w:ind w:firstLine="422" w:firstLineChars="200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记者：你是什么时候参加到这个、这个咱们这个巡逻队的？</w:t>
      </w:r>
    </w:p>
    <w:p w14:paraId="7267F08A">
      <w:pPr>
        <w:spacing w:line="360" w:lineRule="exact"/>
        <w:ind w:firstLine="422" w:firstLineChars="200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志愿者周博文：我们是2024年8月份来到了我们这个延边朝鲜族自治州珲春市，然后来到了我们的密江乡密江村，然后从我们到来那天开始，我们就加入到了我们边境巡防的这个常态化巡逻里。以我们守土有责，守土尽责的这个担当，践行我们西部计划大学生志愿者为国戍边领域的这个使命感。</w:t>
      </w:r>
    </w:p>
    <w:p w14:paraId="1883CFA7">
      <w:pPr>
        <w:spacing w:line="360" w:lineRule="exact"/>
        <w:ind w:firstLine="422" w:firstLineChars="200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志愿者史攀磊：我叫史攀磊，来自河北。我来到这里呢是因为对基层工作有一种向往。到这里之后，发现生活过得更加充实了，感觉比家还好！</w:t>
      </w:r>
    </w:p>
    <w:p w14:paraId="56156112">
      <w:pPr>
        <w:spacing w:line="360" w:lineRule="exact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【大学生志愿者群体同期完】</w:t>
      </w:r>
    </w:p>
    <w:p w14:paraId="12C769B3">
      <w:pPr>
        <w:spacing w:line="360" w:lineRule="exact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【现场音：队伍坚定而整齐的脚步声】</w:t>
      </w:r>
    </w:p>
    <w:p w14:paraId="67BA2A42">
      <w:pPr>
        <w:spacing w:line="360" w:lineRule="exact"/>
        <w:ind w:firstLine="422" w:firstLineChars="200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口播：五载坚守，初心不改；一年新生，使命在肩。变的是日益完善的巡边条件，不变的是代代相传的戍边情怀。在这条安静的边境线上，老民兵与新青年的脚步声声，重叠在了一起，汇成一道无形的长城，通向远方，更通向未来。</w:t>
      </w:r>
    </w:p>
    <w:p w14:paraId="103535A4">
      <w:pPr>
        <w:spacing w:before="156" w:beforeLines="50" w:after="156" w:afterLines="50" w:line="360" w:lineRule="exact"/>
        <w:jc w:val="center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尾声·边关新声与时代和鸣</w:t>
      </w:r>
    </w:p>
    <w:p w14:paraId="139728C6">
      <w:pPr>
        <w:spacing w:line="360" w:lineRule="exact"/>
        <w:ind w:firstLine="422" w:firstLineChars="200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口播：白龙村的鸡鸣，依然在每个清晨唤醒边境。但今日，这声啼鸣已融入331国道的车流、百年部落的歌舞、明太鱼车间的敲打、海关闸机的启闭、护边员的脚步，共同谱写成一首恢宏的边关新“声”交响。</w:t>
      </w:r>
    </w:p>
    <w:p w14:paraId="2903E649">
      <w:pPr>
        <w:spacing w:line="360" w:lineRule="exact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【音效：底衬——图们江流水声（持续，象征历史与根基）、第一旋律——331国道旅游车流声（由远及近，象征开放与流动）】</w:t>
      </w:r>
    </w:p>
    <w:p w14:paraId="19494D98">
      <w:pPr>
        <w:spacing w:line="360" w:lineRule="exact"/>
        <w:ind w:firstLine="422" w:firstLineChars="200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口播：这声音，诉说着从“末梢”到“节点”的变迁。一条条畅通的道路，一道道高效的国门，让曾经的边陲，成为了内联外通的前沿。</w:t>
      </w:r>
    </w:p>
    <w:p w14:paraId="269BA4B1">
      <w:pPr>
        <w:spacing w:line="360" w:lineRule="exact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【音效：第二旋律——明太鱼有节奏的捶打声、电商提示音、工厂流水线声（节奏明快，叠加进入，象征产业与活力）】</w:t>
      </w:r>
    </w:p>
    <w:p w14:paraId="14031754">
      <w:pPr>
        <w:spacing w:line="360" w:lineRule="exact"/>
        <w:ind w:firstLine="422" w:firstLineChars="200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口播：这声音，澎湃着从“走出去”到“回到家”的引力。追梦人的选择奔赴，新产业的扎根茁壮，让守望的边境，升腾起振兴的新气象。</w:t>
      </w:r>
    </w:p>
    <w:p w14:paraId="55A2B566">
      <w:pPr>
        <w:spacing w:line="360" w:lineRule="exact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【音效：第三旋律——巡逻队伍的脚步声（坚定有力，象征守护与安全）、朝鲜族民谣《阿里郎》片段（悠扬，象征文化</w:t>
      </w:r>
      <w:bookmarkStart w:id="0" w:name="_GoBack"/>
      <w:bookmarkEnd w:id="0"/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与传承）】</w:t>
      </w:r>
    </w:p>
    <w:p w14:paraId="14D771E1">
      <w:pPr>
        <w:spacing w:line="360" w:lineRule="exact"/>
        <w:ind w:firstLine="422" w:firstLineChars="200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口播：而这所有声音的底色，是图们江奔流不息的诉说，是护边员日复一日的脚步。正是这份坚如磐石的守护，才让所有的繁荣与灵动，在这片土地上安然绽放。纵观这场边境变迁，吉林大学东北与东北亚研究院副院长、吉林省人口学会会长于潇教授为我们解读了背后的发展逻辑：</w:t>
      </w:r>
    </w:p>
    <w:p w14:paraId="1979E6E1">
      <w:pPr>
        <w:spacing w:line="360" w:lineRule="exact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【于潇采访同期】 </w:t>
      </w:r>
    </w:p>
    <w:p w14:paraId="7A516DE3">
      <w:pPr>
        <w:spacing w:line="360" w:lineRule="exact"/>
        <w:ind w:firstLine="422" w:firstLineChars="200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于潇：吉林的兴边富民行动，是一次从</w:t>
      </w:r>
      <w:r>
        <w:rPr>
          <w:rFonts w:ascii="宋体" w:hAns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守住边”到</w:t>
      </w:r>
      <w:r>
        <w:rPr>
          <w:rFonts w:hint="eastAsia" w:ascii="宋体" w:hAns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兴旺边</w:t>
      </w:r>
      <w:r>
        <w:rPr>
          <w:rFonts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的系统性变革。其成功的关键在于，将国家战略转化为一套精准务实的</w:t>
      </w:r>
      <w:r>
        <w:rPr>
          <w:rFonts w:ascii="宋体" w:hAns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吉林打法</w:t>
      </w:r>
      <w:r>
        <w:rPr>
          <w:rFonts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：以331国道为</w:t>
      </w:r>
      <w:r>
        <w:rPr>
          <w:rFonts w:ascii="宋体" w:hAns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发展金线</w:t>
      </w:r>
      <w:r>
        <w:rPr>
          <w:rFonts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，打通交通动脉；通过提高边民补助、引入青年人才等政策组合拳，有效破解了</w:t>
      </w:r>
      <w:r>
        <w:rPr>
          <w:rFonts w:hint="eastAsia" w:ascii="宋体" w:hAns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人口流失</w:t>
      </w:r>
      <w:r>
        <w:rPr>
          <w:rFonts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核心难题。这套做法超越了单一的经济扶持，形成了</w:t>
      </w:r>
      <w:r>
        <w:rPr>
          <w:rFonts w:ascii="宋体" w:hAns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聚人气、兴产业、富边民、固边防</w:t>
      </w:r>
      <w:r>
        <w:rPr>
          <w:rFonts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四者相互促进的良性循环，为新时代稳边固边兴边提供了宝贵的“吉林经验”。</w:t>
      </w:r>
    </w:p>
    <w:p w14:paraId="0786C2E1">
      <w:pPr>
        <w:spacing w:line="360" w:lineRule="exact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【于潇采访同期完】</w:t>
      </w:r>
    </w:p>
    <w:p w14:paraId="20F1A0F7">
      <w:pPr>
        <w:spacing w:line="360" w:lineRule="exact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【音效：所有声音在此刻达到高潮，完美融合，并逐渐转化为一首优美、开阔、充满希望的主题音乐，持续作为背景】</w:t>
      </w:r>
    </w:p>
    <w:p w14:paraId="56317F21">
      <w:pPr>
        <w:spacing w:line="360" w:lineRule="exact"/>
        <w:ind w:firstLine="422" w:firstLineChars="200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口播：守与兴，在这里相生；家与国，于此地交融。这1400多公里边境线上的生生不息，正是中国式现代化最生动的边境答卷！</w:t>
      </w:r>
    </w:p>
    <w:p w14:paraId="36CFC25A">
      <w:pPr>
        <w:spacing w:line="360" w:lineRule="exact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【结束音：恢弘音乐旋律持续5-8秒，渐渐隐去，最后只留下纯净的、亘古不变的图们江江水流动声，余韵悠长，直至完全寂静】</w:t>
      </w:r>
    </w:p>
    <w:p w14:paraId="36587CC7">
      <w:pPr>
        <w:spacing w:line="360" w:lineRule="exact"/>
        <w:rPr>
          <w:rFonts w:hint="eastAsia" w:ascii="宋体" w:hAnsi="宋体" w:eastAsia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C73BA">
    <w:pPr>
      <w:pStyle w:val="11"/>
      <w:jc w:val="center"/>
      <w:rPr>
        <w:rFonts w:hint="eastAsia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306CC529">
    <w:pPr>
      <w:pStyle w:val="11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CEF"/>
    <w:rsid w:val="00011CEF"/>
    <w:rsid w:val="000A08A2"/>
    <w:rsid w:val="000B2588"/>
    <w:rsid w:val="00110014"/>
    <w:rsid w:val="0016314F"/>
    <w:rsid w:val="0022528C"/>
    <w:rsid w:val="00282157"/>
    <w:rsid w:val="002C3C1D"/>
    <w:rsid w:val="002F1EC7"/>
    <w:rsid w:val="003D4D43"/>
    <w:rsid w:val="00413625"/>
    <w:rsid w:val="00455094"/>
    <w:rsid w:val="004827C3"/>
    <w:rsid w:val="00490B08"/>
    <w:rsid w:val="004B38E4"/>
    <w:rsid w:val="004E43BC"/>
    <w:rsid w:val="006221C1"/>
    <w:rsid w:val="00667C3D"/>
    <w:rsid w:val="007415AE"/>
    <w:rsid w:val="00745483"/>
    <w:rsid w:val="00755D59"/>
    <w:rsid w:val="00806862"/>
    <w:rsid w:val="00825883"/>
    <w:rsid w:val="008339D9"/>
    <w:rsid w:val="00927485"/>
    <w:rsid w:val="00995BBF"/>
    <w:rsid w:val="00A077C7"/>
    <w:rsid w:val="00A34291"/>
    <w:rsid w:val="00A62D9F"/>
    <w:rsid w:val="00A8461C"/>
    <w:rsid w:val="00B114D6"/>
    <w:rsid w:val="00B23CA1"/>
    <w:rsid w:val="00B941FC"/>
    <w:rsid w:val="00B97BFC"/>
    <w:rsid w:val="00BB0621"/>
    <w:rsid w:val="00BD216B"/>
    <w:rsid w:val="00C5687A"/>
    <w:rsid w:val="00CD3257"/>
    <w:rsid w:val="00D00422"/>
    <w:rsid w:val="00D07B38"/>
    <w:rsid w:val="00D129D7"/>
    <w:rsid w:val="00D23E6E"/>
    <w:rsid w:val="00DB3257"/>
    <w:rsid w:val="00E83AF0"/>
    <w:rsid w:val="00E87356"/>
    <w:rsid w:val="00EF380E"/>
    <w:rsid w:val="00FA57D8"/>
    <w:rsid w:val="00FD3C65"/>
    <w:rsid w:val="2ABF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="等线 Light" w:hAnsi="等线 Light" w:eastAsia="等线 Light"/>
      <w:color w:val="2F5496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="等线 Light" w:hAnsi="等线 Light" w:eastAsia="等线 Light"/>
      <w:color w:val="2F5496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="等线 Light" w:hAnsi="等线 Light" w:eastAsia="等线 Light"/>
      <w:color w:val="2F5496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color w:val="2F5496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color w:val="2F5496"/>
      <w:sz w:val="24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b/>
      <w:bCs/>
      <w:color w:val="2F5496"/>
      <w:szCs w:val="22"/>
      <w14:ligatures w14:val="standardContextual"/>
    </w:rPr>
  </w:style>
  <w:style w:type="paragraph" w:styleId="8">
    <w:name w:val="heading 7"/>
    <w:basedOn w:val="1"/>
    <w:next w:val="1"/>
    <w:link w:val="23"/>
    <w:qFormat/>
    <w:uiPriority w:val="9"/>
    <w:pPr>
      <w:keepNext/>
      <w:keepLines/>
      <w:spacing w:before="40"/>
      <w:outlineLvl w:val="6"/>
    </w:pPr>
    <w:rPr>
      <w:b/>
      <w:bCs/>
      <w:color w:val="595959"/>
      <w:szCs w:val="22"/>
      <w14:ligatures w14:val="standardContextual"/>
    </w:rPr>
  </w:style>
  <w:style w:type="paragraph" w:styleId="9">
    <w:name w:val="heading 8"/>
    <w:basedOn w:val="1"/>
    <w:next w:val="1"/>
    <w:link w:val="24"/>
    <w:qFormat/>
    <w:uiPriority w:val="9"/>
    <w:pPr>
      <w:keepNext/>
      <w:keepLines/>
      <w:outlineLvl w:val="7"/>
    </w:pPr>
    <w:rPr>
      <w:color w:val="595959"/>
      <w:szCs w:val="22"/>
      <w14:ligatures w14:val="standardContextual"/>
    </w:rPr>
  </w:style>
  <w:style w:type="paragraph" w:styleId="10">
    <w:name w:val="heading 9"/>
    <w:basedOn w:val="1"/>
    <w:next w:val="1"/>
    <w:link w:val="25"/>
    <w:qFormat/>
    <w:uiPriority w:val="9"/>
    <w:pPr>
      <w:keepNext/>
      <w:keepLines/>
      <w:outlineLvl w:val="8"/>
    </w:pPr>
    <w:rPr>
      <w:rFonts w:eastAsia="等线 Light"/>
      <w:color w:val="595959"/>
      <w:szCs w:val="22"/>
      <w14:ligatures w14:val="standardContextual"/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paragraph" w:styleId="12">
    <w:name w:val="header"/>
    <w:basedOn w:val="1"/>
    <w:link w:val="35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="等线 Light" w:hAnsi="等线 Light" w:eastAsia="等线 Light"/>
      <w:color w:val="595959"/>
      <w:spacing w:val="15"/>
      <w:sz w:val="28"/>
      <w:szCs w:val="28"/>
      <w14:ligatures w14:val="standardContextual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="等线 Light" w:hAnsi="等线 Light" w:eastAsia="等线 Light"/>
      <w:spacing w:val="-10"/>
      <w:kern w:val="28"/>
      <w:sz w:val="56"/>
      <w:szCs w:val="56"/>
      <w14:ligatures w14:val="standardContextual"/>
    </w:rPr>
  </w:style>
  <w:style w:type="character" w:customStyle="1" w:styleId="17">
    <w:name w:val="标题 1 字符"/>
    <w:basedOn w:val="16"/>
    <w:link w:val="2"/>
    <w:qFormat/>
    <w:uiPriority w:val="9"/>
    <w:rPr>
      <w:rFonts w:ascii="等线 Light" w:hAnsi="等线 Light" w:eastAsia="等线 Light" w:cs="宋体"/>
      <w:color w:val="2F5496"/>
      <w:sz w:val="48"/>
      <w:szCs w:val="48"/>
    </w:rPr>
  </w:style>
  <w:style w:type="character" w:customStyle="1" w:styleId="18">
    <w:name w:val="标题 2 字符"/>
    <w:basedOn w:val="16"/>
    <w:link w:val="3"/>
    <w:qFormat/>
    <w:uiPriority w:val="9"/>
    <w:rPr>
      <w:rFonts w:ascii="等线 Light" w:hAnsi="等线 Light" w:eastAsia="等线 Light" w:cs="宋体"/>
      <w:color w:val="2F5496"/>
      <w:sz w:val="40"/>
      <w:szCs w:val="40"/>
    </w:rPr>
  </w:style>
  <w:style w:type="character" w:customStyle="1" w:styleId="19">
    <w:name w:val="标题 3 字符"/>
    <w:basedOn w:val="16"/>
    <w:link w:val="4"/>
    <w:qFormat/>
    <w:uiPriority w:val="9"/>
    <w:rPr>
      <w:rFonts w:ascii="等线 Light" w:hAnsi="等线 Light" w:eastAsia="等线 Light" w:cs="宋体"/>
      <w:color w:val="2F5496"/>
      <w:sz w:val="32"/>
      <w:szCs w:val="32"/>
    </w:rPr>
  </w:style>
  <w:style w:type="character" w:customStyle="1" w:styleId="20">
    <w:name w:val="标题 4 字符"/>
    <w:basedOn w:val="16"/>
    <w:link w:val="5"/>
    <w:qFormat/>
    <w:uiPriority w:val="9"/>
    <w:rPr>
      <w:rFonts w:cs="宋体"/>
      <w:color w:val="2F5496"/>
      <w:sz w:val="28"/>
      <w:szCs w:val="28"/>
    </w:rPr>
  </w:style>
  <w:style w:type="character" w:customStyle="1" w:styleId="21">
    <w:name w:val="标题 5 字符"/>
    <w:basedOn w:val="16"/>
    <w:link w:val="6"/>
    <w:qFormat/>
    <w:uiPriority w:val="9"/>
    <w:rPr>
      <w:rFonts w:cs="宋体"/>
      <w:color w:val="2F5496"/>
      <w:sz w:val="24"/>
      <w:szCs w:val="24"/>
    </w:rPr>
  </w:style>
  <w:style w:type="character" w:customStyle="1" w:styleId="22">
    <w:name w:val="标题 6 字符"/>
    <w:basedOn w:val="16"/>
    <w:link w:val="7"/>
    <w:qFormat/>
    <w:uiPriority w:val="9"/>
    <w:rPr>
      <w:rFonts w:cs="宋体"/>
      <w:b/>
      <w:bCs/>
      <w:color w:val="2F5496"/>
    </w:rPr>
  </w:style>
  <w:style w:type="character" w:customStyle="1" w:styleId="23">
    <w:name w:val="标题 7 字符"/>
    <w:basedOn w:val="16"/>
    <w:link w:val="8"/>
    <w:qFormat/>
    <w:uiPriority w:val="9"/>
    <w:rPr>
      <w:rFonts w:cs="宋体"/>
      <w:b/>
      <w:bCs/>
      <w:color w:val="595959"/>
    </w:rPr>
  </w:style>
  <w:style w:type="character" w:customStyle="1" w:styleId="24">
    <w:name w:val="标题 8 字符"/>
    <w:basedOn w:val="16"/>
    <w:link w:val="9"/>
    <w:qFormat/>
    <w:uiPriority w:val="9"/>
    <w:rPr>
      <w:rFonts w:cs="宋体"/>
      <w:color w:val="595959"/>
    </w:rPr>
  </w:style>
  <w:style w:type="character" w:customStyle="1" w:styleId="25">
    <w:name w:val="标题 9 字符"/>
    <w:basedOn w:val="16"/>
    <w:link w:val="10"/>
    <w:qFormat/>
    <w:uiPriority w:val="9"/>
    <w:rPr>
      <w:rFonts w:eastAsia="等线 Light" w:cs="宋体"/>
      <w:color w:val="595959"/>
    </w:rPr>
  </w:style>
  <w:style w:type="character" w:customStyle="1" w:styleId="26">
    <w:name w:val="标题 字符"/>
    <w:basedOn w:val="16"/>
    <w:link w:val="14"/>
    <w:qFormat/>
    <w:uiPriority w:val="10"/>
    <w:rPr>
      <w:rFonts w:ascii="等线 Light" w:hAnsi="等线 Light" w:eastAsia="等线 Light" w:cs="宋体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="等线 Light" w:hAnsi="等线 Light" w:eastAsia="等线 Light" w:cs="宋体"/>
      <w:color w:val="595959"/>
      <w:spacing w:val="15"/>
      <w:sz w:val="28"/>
      <w:szCs w:val="28"/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/>
      <w:szCs w:val="22"/>
      <w14:ligatures w14:val="standardContextual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/>
    </w:rPr>
  </w:style>
  <w:style w:type="paragraph" w:styleId="30">
    <w:name w:val="List Paragraph"/>
    <w:basedOn w:val="1"/>
    <w:qFormat/>
    <w:uiPriority w:val="34"/>
    <w:pPr>
      <w:ind w:left="720"/>
      <w:contextualSpacing/>
    </w:pPr>
    <w:rPr>
      <w:szCs w:val="22"/>
      <w14:ligatures w14:val="standardContextual"/>
    </w:rPr>
  </w:style>
  <w:style w:type="character" w:customStyle="1" w:styleId="31">
    <w:name w:val="Intense Emphasis"/>
    <w:basedOn w:val="16"/>
    <w:qFormat/>
    <w:uiPriority w:val="21"/>
    <w:rPr>
      <w:i/>
      <w:iCs/>
      <w:color w:val="2F5496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sz="4" w:space="10"/>
        <w:bottom w:val="single" w:color="2F5496" w:sz="4" w:space="10"/>
      </w:pBdr>
      <w:spacing w:before="360" w:after="360"/>
      <w:ind w:left="864" w:right="864"/>
      <w:jc w:val="center"/>
    </w:pPr>
    <w:rPr>
      <w:i/>
      <w:iCs/>
      <w:color w:val="2F5496"/>
      <w:szCs w:val="22"/>
      <w14:ligatures w14:val="standardContextual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496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496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5377</Words>
  <Characters>5476</Characters>
  <Lines>118</Lines>
  <Paragraphs>133</Paragraphs>
  <TotalTime>267</TotalTime>
  <ScaleCrop>false</ScaleCrop>
  <LinksUpToDate>false</LinksUpToDate>
  <CharactersWithSpaces>5484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2026-01-22T06:28:00Z</dcterms:created>
  <dc:creator>阿木 王</dc:creator>
  <cp:lastModifiedBy>红叶~</cp:lastModifiedBy>
  <dcterms:modified xsi:type="dcterms:W3CDTF">2026-05-21T07:33:04Z</dcterms:modified>
  <cp:revision>279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debaa6a5d78e4909a96e849788d9a30b_23</vt:lpwstr>
  </property>
  <property fmtid="{D5CDD505-2E9C-101B-9397-08002B2CF9AE}" pid="3" name="KSOTemplateDocerSaveRecord">
    <vt:lpwstr>eyJoZGlkIjoiNDMwZmI1NDI3NzZmOTRmMGU1Mjc1MmNkYTgyNDA2OTkiLCJ1c2VySWQiOiIyOTAyMTY3MTcifQ==</vt:lpwstr>
  </property>
  <property fmtid="{D5CDD505-2E9C-101B-9397-08002B2CF9AE}" pid="4" name="KSOProductBuildVer">
    <vt:lpwstr>2052-12.1.0.25865</vt:lpwstr>
  </property>
</Properties>
</file>