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长春地区两级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法院公开招聘文职人员</w:t>
      </w:r>
    </w:p>
    <w:p>
      <w:pPr>
        <w:spacing w:afterLines="50" w:line="5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ascii="华文中宋" w:hAnsi="华文中宋" w:eastAsia="华文中宋" w:cs="华文中宋"/>
          <w:b/>
          <w:sz w:val="36"/>
          <w:szCs w:val="36"/>
        </w:rPr>
        <w:t>诚信承诺书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465"/>
        <w:gridCol w:w="1185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4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身份证号</w:t>
            </w:r>
          </w:p>
        </w:tc>
        <w:tc>
          <w:tcPr>
            <w:tcW w:w="36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应聘单位</w:t>
            </w:r>
          </w:p>
        </w:tc>
        <w:tc>
          <w:tcPr>
            <w:tcW w:w="34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应聘职位</w:t>
            </w:r>
          </w:p>
        </w:tc>
        <w:tc>
          <w:tcPr>
            <w:tcW w:w="364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5" w:hRule="atLeast"/>
          <w:jc w:val="center"/>
        </w:trPr>
        <w:tc>
          <w:tcPr>
            <w:tcW w:w="9504" w:type="dxa"/>
            <w:gridSpan w:val="4"/>
          </w:tcPr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eastAsia="zh-CN"/>
              </w:rPr>
              <w:t>长春地区两级</w:t>
            </w:r>
            <w:r>
              <w:rPr>
                <w:rFonts w:hint="eastAsia" w:ascii="宋体" w:hAnsi="宋体"/>
                <w:sz w:val="24"/>
              </w:rPr>
              <w:t>法院公开招聘文职人员</w:t>
            </w:r>
            <w:r>
              <w:rPr>
                <w:rFonts w:hint="eastAsia" w:ascii="宋体" w:hAnsi="宋体"/>
                <w:sz w:val="24"/>
                <w:lang w:eastAsia="zh-CN"/>
              </w:rPr>
              <w:t>考试</w:t>
            </w:r>
            <w:r>
              <w:rPr>
                <w:rFonts w:hint="eastAsia" w:ascii="宋体" w:hAnsi="宋体"/>
                <w:sz w:val="24"/>
              </w:rPr>
              <w:t>的考生。我已认真阅读《20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eastAsia="zh-CN"/>
              </w:rPr>
              <w:t>长春地区两级</w:t>
            </w:r>
            <w:r>
              <w:rPr>
                <w:rFonts w:hint="eastAsia" w:ascii="宋体" w:hAnsi="宋体"/>
                <w:sz w:val="24"/>
              </w:rPr>
              <w:t>法院公开招聘文职人员公告》以及</w:t>
            </w:r>
            <w:r>
              <w:rPr>
                <w:rFonts w:hint="eastAsia" w:ascii="宋体" w:hAnsi="宋体"/>
                <w:sz w:val="24"/>
                <w:lang w:eastAsia="zh-CN"/>
              </w:rPr>
              <w:t>长春市中级人民法院</w:t>
            </w:r>
            <w:r>
              <w:rPr>
                <w:rFonts w:hint="eastAsia" w:ascii="宋体" w:hAnsi="宋体"/>
                <w:sz w:val="24"/>
              </w:rPr>
              <w:t>发布的相关招考信息。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一、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保证提交真实、准确的报考信息和各项材料。不得以他人身份和他人的照片进行报名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如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因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提供虚假、错误信息或弄虚作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假导致无法参加笔试、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速录技能测试、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面试或影响体检、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考察、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公示、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聘用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等情况，本人承担由此造成的一切后果。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二、必须仔细阅读招考公告、职位及报名条件等内容，承诺所填写的个人信息资料真实准确，并符合招录职位要求。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highlight w:val="none"/>
                <w:lang w:val="en-US" w:eastAsia="zh-CN"/>
              </w:rPr>
              <w:t>特别注意公告中不得报考的各类情形。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三、要在规定时间和地点自行领取《准考证》，逾期责任自负。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四、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保证在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考试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过程中不录音录像。</w:t>
            </w:r>
            <w:r>
              <w:rPr>
                <w:rFonts w:ascii="宋体" w:hAnsi="宋体" w:cs="Arial"/>
                <w:bCs/>
                <w:sz w:val="24"/>
                <w:szCs w:val="24"/>
                <w:highlight w:val="none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  <w:szCs w:val="24"/>
                <w:highlight w:val="none"/>
                <w:lang w:eastAsia="zh-CN"/>
              </w:rPr>
              <w:t>考试</w:t>
            </w:r>
            <w:r>
              <w:rPr>
                <w:rFonts w:hint="eastAsia" w:ascii="宋体" w:hAnsi="宋体" w:cs="Arial"/>
                <w:bCs/>
                <w:sz w:val="24"/>
                <w:szCs w:val="24"/>
                <w:highlight w:val="none"/>
              </w:rPr>
              <w:t>要求以外的</w:t>
            </w:r>
            <w:r>
              <w:rPr>
                <w:rFonts w:ascii="宋体" w:hAnsi="宋体" w:cs="Arial"/>
                <w:bCs/>
                <w:sz w:val="24"/>
                <w:szCs w:val="24"/>
                <w:highlight w:val="none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对讲机、无线耳机及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其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他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>无线接收、传送设备</w:t>
            </w:r>
            <w:r>
              <w:rPr>
                <w:rFonts w:ascii="宋体" w:hAnsi="宋体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ascii="宋体" w:hAnsi="宋体" w:cs="Arial"/>
                <w:bCs/>
                <w:sz w:val="24"/>
                <w:szCs w:val="24"/>
                <w:highlight w:val="none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参加复试</w:t>
            </w:r>
            <w:r>
              <w:rPr>
                <w:rFonts w:ascii="宋体" w:hAnsi="宋体" w:cs="Arial"/>
                <w:bCs/>
                <w:sz w:val="24"/>
                <w:szCs w:val="24"/>
                <w:highlight w:val="none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五、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承诺在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考试全程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严格遵守考场纪律，服从监（巡）考人员和考场工作人员的管理，不作弊或协助他人作弊。</w:t>
            </w:r>
          </w:p>
          <w:p>
            <w:pPr>
              <w:numPr>
                <w:ilvl w:val="0"/>
                <w:numId w:val="0"/>
              </w:numPr>
              <w:spacing w:line="480" w:lineRule="exact"/>
              <w:ind w:leftChars="0" w:firstLine="480" w:firstLineChars="200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六、签字后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，表明您已仔细阅读过上述内容并完全同意《20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长春地区两级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法院公开招聘文职人员诚信承诺书》，对违反本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承诺书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所造成的后果，本人自愿承担相应责任。</w:t>
            </w:r>
          </w:p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</w:t>
      </w:r>
      <w:r>
        <w:rPr>
          <w:rFonts w:hint="eastAsia" w:ascii="宋体" w:hAnsi="宋体"/>
          <w:b/>
          <w:bCs/>
          <w:szCs w:val="21"/>
          <w:lang w:eastAsia="zh-CN"/>
        </w:rPr>
        <w:t>报考时按要求一并上交</w:t>
      </w:r>
      <w:r>
        <w:rPr>
          <w:rFonts w:hint="eastAsia" w:ascii="宋体" w:hAnsi="宋体"/>
          <w:b/>
          <w:bCs/>
          <w:szCs w:val="21"/>
        </w:rPr>
        <w:t>。</w:t>
      </w:r>
    </w:p>
    <w:sectPr>
      <w:headerReference r:id="rId3" w:type="default"/>
      <w:pgSz w:w="11906" w:h="16838"/>
      <w:pgMar w:top="1417" w:right="1644" w:bottom="141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>附件</w:t>
    </w:r>
    <w:r>
      <w:rPr>
        <w:rFonts w:hint="eastAsia" w:ascii="黑体" w:eastAsia="黑体"/>
        <w:sz w:val="24"/>
        <w:szCs w:val="24"/>
        <w:lang w:val="en-US" w:eastAsia="zh-CN"/>
      </w:rPr>
      <w:t>3</w:t>
    </w:r>
    <w:r>
      <w:rPr>
        <w:rFonts w:hint="eastAsia" w:ascii="黑体" w:eastAsia="黑体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7AF"/>
    <w:rsid w:val="001C3876"/>
    <w:rsid w:val="00215079"/>
    <w:rsid w:val="00231B86"/>
    <w:rsid w:val="002D01E2"/>
    <w:rsid w:val="00615485"/>
    <w:rsid w:val="006A32C8"/>
    <w:rsid w:val="007015E0"/>
    <w:rsid w:val="008E75C7"/>
    <w:rsid w:val="009905BC"/>
    <w:rsid w:val="009B3DDF"/>
    <w:rsid w:val="009D5712"/>
    <w:rsid w:val="00B437AF"/>
    <w:rsid w:val="00D61C75"/>
    <w:rsid w:val="089E32A7"/>
    <w:rsid w:val="08F22E36"/>
    <w:rsid w:val="0B4531D1"/>
    <w:rsid w:val="0F2B1689"/>
    <w:rsid w:val="11E832AE"/>
    <w:rsid w:val="11F75A13"/>
    <w:rsid w:val="27DE2730"/>
    <w:rsid w:val="2D5F7B78"/>
    <w:rsid w:val="2D9E69FC"/>
    <w:rsid w:val="2F33552D"/>
    <w:rsid w:val="3A4E2139"/>
    <w:rsid w:val="3B7C3DD2"/>
    <w:rsid w:val="617E03E0"/>
    <w:rsid w:val="6551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691</Characters>
  <Lines>5</Lines>
  <Paragraphs>1</Paragraphs>
  <TotalTime>0</TotalTime>
  <ScaleCrop>false</ScaleCrop>
  <LinksUpToDate>false</LinksUpToDate>
  <CharactersWithSpaces>811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2020-05-07T05:45:00Z</dcterms:created>
  <dc:creator>lk</dc:creator>
  <cp:lastModifiedBy>admin</cp:lastModifiedBy>
  <cp:lastPrinted>2020-09-28T08:12:43Z</cp:lastPrinted>
  <dcterms:modified xsi:type="dcterms:W3CDTF">2020-09-28T08:12:56Z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